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DC" w:rsidRDefault="00356A18" w:rsidP="00E621D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272727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4591" cy="8753475"/>
            <wp:effectExtent l="0" t="0" r="0" b="0"/>
            <wp:docPr id="1" name="Рисунок 1" descr="C:\Users\Андрей\Desktop\шко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шко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96" cy="875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DC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21DC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05B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621DC" w:rsidRDefault="00E621DC" w:rsidP="00E62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Предлагаемая программа имеет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художественную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21DC" w:rsidRPr="003E2BEF" w:rsidRDefault="00E621DC" w:rsidP="00E621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BEF">
        <w:rPr>
          <w:rFonts w:ascii="Times New Roman" w:hAnsi="Times New Roman" w:cs="Times New Roman"/>
          <w:sz w:val="24"/>
          <w:szCs w:val="24"/>
        </w:rPr>
        <w:t>При разработке программы учитывались все современные требования к программам дополнительного образования, анализ социального заказа, рекомендации специалистов в данной области. Программа разработана в соответствии с планом работы образовательного учреждения и в соответствии с нормативными и правовыми документами: </w:t>
      </w:r>
    </w:p>
    <w:p w:rsidR="00E621DC" w:rsidRPr="003E2BEF" w:rsidRDefault="00E621DC" w:rsidP="00E62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BEF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 декабря 2012 г. N 273-ФЗ; </w:t>
      </w:r>
    </w:p>
    <w:p w:rsidR="00E621DC" w:rsidRPr="003E2BEF" w:rsidRDefault="00E621DC" w:rsidP="00E62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BEF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 </w:t>
      </w:r>
      <w:proofErr w:type="spellStart"/>
      <w:r w:rsidRPr="003E2B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2BEF">
        <w:rPr>
          <w:rFonts w:ascii="Times New Roman" w:hAnsi="Times New Roman" w:cs="Times New Roman"/>
          <w:sz w:val="24"/>
          <w:szCs w:val="24"/>
        </w:rPr>
        <w:t> России ПРИКАЗ от 9 ноября 2018 года N 196); </w:t>
      </w:r>
    </w:p>
    <w:p w:rsidR="00E621DC" w:rsidRPr="003E2BEF" w:rsidRDefault="00E621DC" w:rsidP="00E62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BEF">
        <w:rPr>
          <w:rFonts w:ascii="Times New Roman" w:hAnsi="Times New Roman" w:cs="Times New Roman"/>
          <w:sz w:val="24"/>
          <w:szCs w:val="24"/>
        </w:rPr>
        <w:t>СанПиН 2.4.4.3172-14 "Санитарно-эпидемиологические требования к устройству, содержанию и организации  режима работы образовательных организаций дополнительного  образования детей» (Постановление Главного государственного санитарного врача РФ от 4 июля 2014 г. № 41); </w:t>
      </w:r>
    </w:p>
    <w:p w:rsidR="00E621DC" w:rsidRPr="003E2BEF" w:rsidRDefault="00E621DC" w:rsidP="00E62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BEF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1726-р); </w:t>
      </w:r>
    </w:p>
    <w:p w:rsidR="00E621DC" w:rsidRPr="003E2BEF" w:rsidRDefault="00E621DC" w:rsidP="00E62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BEF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 </w:t>
      </w:r>
      <w:proofErr w:type="spellStart"/>
      <w:r w:rsidRPr="003E2B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2BEF">
        <w:rPr>
          <w:rFonts w:ascii="Times New Roman" w:hAnsi="Times New Roman" w:cs="Times New Roman"/>
          <w:sz w:val="24"/>
          <w:szCs w:val="24"/>
        </w:rPr>
        <w:t> России «О направлении информации» от 18 ноября 2015 г. N 09- 3242);  </w:t>
      </w:r>
    </w:p>
    <w:p w:rsidR="00E621DC" w:rsidRPr="003E2BEF" w:rsidRDefault="00E621DC" w:rsidP="00E621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3E2BEF">
        <w:rPr>
          <w:rFonts w:ascii="Times New Roman" w:hAnsi="Times New Roman" w:cs="Times New Roman"/>
          <w:sz w:val="24"/>
          <w:szCs w:val="24"/>
        </w:rPr>
        <w:t>. </w:t>
      </w:r>
    </w:p>
    <w:p w:rsidR="00E621DC" w:rsidRPr="00E621DC" w:rsidRDefault="00E621DC" w:rsidP="00E621DC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E621DC">
        <w:rPr>
          <w:rFonts w:ascii="Times New Roman" w:hAnsi="Times New Roman" w:cs="Times New Roman"/>
          <w:sz w:val="24"/>
          <w:szCs w:val="24"/>
        </w:rPr>
        <w:t xml:space="preserve">Актуальность создания данной программы состоит в том, что её внедрение </w:t>
      </w:r>
      <w:r w:rsidRPr="00E62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вызвано потребностями современных </w:t>
      </w:r>
      <w:r w:rsidR="00822A18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и их родителей, а так</w:t>
      </w:r>
      <w:r w:rsidRPr="00E621DC">
        <w:rPr>
          <w:rFonts w:ascii="Times New Roman" w:hAnsi="Times New Roman" w:cs="Times New Roman"/>
          <w:sz w:val="24"/>
          <w:szCs w:val="24"/>
          <w:shd w:val="clear" w:color="auto" w:fill="FFFFFF"/>
        </w:rPr>
        <w:t>же она ориентирована на социальный заказ общества.</w:t>
      </w:r>
      <w:r w:rsidRPr="00E621DC">
        <w:rPr>
          <w:rFonts w:ascii="Times New Roman" w:hAnsi="Times New Roman" w:cs="Times New Roman"/>
          <w:sz w:val="24"/>
          <w:szCs w:val="24"/>
        </w:rPr>
        <w:t xml:space="preserve"> 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  <w:r w:rsidRPr="00E621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E621DC" w:rsidRDefault="00E621DC" w:rsidP="00E621DC">
      <w:pPr>
        <w:pStyle w:val="21"/>
        <w:widowControl/>
        <w:ind w:firstLine="540"/>
        <w:jc w:val="both"/>
        <w:rPr>
          <w:spacing w:val="-4"/>
          <w:sz w:val="24"/>
          <w:szCs w:val="24"/>
        </w:rPr>
      </w:pPr>
      <w:r w:rsidRPr="00E621DC">
        <w:rPr>
          <w:sz w:val="24"/>
          <w:szCs w:val="24"/>
        </w:rPr>
        <w:t>Театр - искусство коллективное, и творцом в театральном искусстве яв</w:t>
      </w:r>
      <w:r w:rsidRPr="00E621DC">
        <w:rPr>
          <w:sz w:val="24"/>
          <w:szCs w:val="24"/>
        </w:rPr>
        <w:softHyphen/>
      </w:r>
      <w:r w:rsidRPr="00E621DC">
        <w:rPr>
          <w:spacing w:val="-6"/>
          <w:sz w:val="24"/>
          <w:szCs w:val="24"/>
        </w:rPr>
        <w:t>ляется не отдельно взятый человек, а коллектив, творческий ансамбль, который,</w:t>
      </w:r>
      <w:r w:rsidRPr="00E621DC">
        <w:rPr>
          <w:spacing w:val="-3"/>
          <w:sz w:val="24"/>
          <w:szCs w:val="24"/>
        </w:rPr>
        <w:t xml:space="preserve"> по сути, и есть автор спектакля. Посему процесс его коллективной </w:t>
      </w:r>
      <w:r w:rsidRPr="00E621DC">
        <w:rPr>
          <w:sz w:val="24"/>
          <w:szCs w:val="24"/>
        </w:rPr>
        <w:t>подготовки, где у каждого воспитанника - своя творческая задача, дает ре</w:t>
      </w:r>
      <w:r w:rsidRPr="00E621DC">
        <w:rPr>
          <w:sz w:val="24"/>
          <w:szCs w:val="24"/>
        </w:rPr>
        <w:softHyphen/>
      </w:r>
      <w:r w:rsidRPr="00E621DC">
        <w:rPr>
          <w:spacing w:val="-4"/>
          <w:sz w:val="24"/>
          <w:szCs w:val="24"/>
        </w:rPr>
        <w:t xml:space="preserve">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 </w:t>
      </w:r>
    </w:p>
    <w:p w:rsidR="00E621DC" w:rsidRPr="00E621DC" w:rsidRDefault="00E621DC" w:rsidP="00E621DC">
      <w:pPr>
        <w:pStyle w:val="21"/>
        <w:widowControl/>
        <w:ind w:firstLine="540"/>
        <w:jc w:val="both"/>
        <w:rPr>
          <w:sz w:val="24"/>
          <w:szCs w:val="24"/>
        </w:rPr>
      </w:pPr>
      <w:r w:rsidRPr="00E621DC">
        <w:rPr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E621DC">
        <w:rPr>
          <w:sz w:val="24"/>
          <w:szCs w:val="24"/>
        </w:rPr>
        <w:t>профориентационной</w:t>
      </w:r>
      <w:proofErr w:type="spellEnd"/>
      <w:r w:rsidRPr="00E621DC">
        <w:rPr>
          <w:sz w:val="24"/>
          <w:szCs w:val="24"/>
        </w:rPr>
        <w:t xml:space="preserve"> работы.</w:t>
      </w:r>
    </w:p>
    <w:p w:rsidR="00E621DC" w:rsidRDefault="00E621DC" w:rsidP="00E62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DC">
        <w:rPr>
          <w:rFonts w:ascii="Times New Roman" w:hAnsi="Times New Roman" w:cs="Times New Roman"/>
          <w:spacing w:val="-4"/>
          <w:sz w:val="24"/>
          <w:szCs w:val="24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E621DC">
        <w:rPr>
          <w:rFonts w:ascii="Times New Roman" w:hAnsi="Times New Roman" w:cs="Times New Roman"/>
          <w:sz w:val="24"/>
          <w:szCs w:val="24"/>
        </w:rPr>
        <w:t>способность сравнивать, анализировать, планировать, ставить внутренние цели, стремиться к ним.</w:t>
      </w:r>
    </w:p>
    <w:p w:rsidR="00E621DC" w:rsidRPr="00E621DC" w:rsidRDefault="00E621DC" w:rsidP="00E621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DC">
        <w:rPr>
          <w:rFonts w:ascii="Times New Roman" w:hAnsi="Times New Roman" w:cs="Times New Roman"/>
          <w:sz w:val="24"/>
          <w:szCs w:val="24"/>
        </w:rPr>
        <w:t>Данная программа</w:t>
      </w:r>
      <w:r w:rsidR="00822A18">
        <w:rPr>
          <w:rFonts w:ascii="Times New Roman" w:hAnsi="Times New Roman" w:cs="Times New Roman"/>
          <w:sz w:val="24"/>
          <w:szCs w:val="24"/>
        </w:rPr>
        <w:t xml:space="preserve"> –</w:t>
      </w:r>
      <w:r w:rsidRPr="00E621DC">
        <w:rPr>
          <w:rFonts w:ascii="Times New Roman" w:hAnsi="Times New Roman" w:cs="Times New Roman"/>
          <w:sz w:val="24"/>
          <w:szCs w:val="24"/>
        </w:rPr>
        <w:t xml:space="preserve"> результат многолетней практической работы с детским коллективом. В основе программы лежит идея 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 </w:t>
      </w:r>
    </w:p>
    <w:p w:rsidR="00E621DC" w:rsidRDefault="00E621DC" w:rsidP="00E621D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DC">
        <w:rPr>
          <w:rFonts w:ascii="Times New Roman" w:hAnsi="Times New Roman" w:cs="Times New Roman"/>
          <w:sz w:val="24"/>
          <w:szCs w:val="24"/>
        </w:rPr>
        <w:t xml:space="preserve">В ходе занятий по данной программе, учащиеся познакомятся с историей театра, театрального искусства, освоят теоретические и практические основы </w:t>
      </w:r>
      <w:r>
        <w:rPr>
          <w:rFonts w:ascii="Times New Roman" w:hAnsi="Times New Roman" w:cs="Times New Roman"/>
          <w:sz w:val="24"/>
          <w:szCs w:val="24"/>
        </w:rPr>
        <w:t>театральной</w:t>
      </w:r>
      <w:r w:rsidRPr="00E621DC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E621DC" w:rsidRPr="00E621DC" w:rsidRDefault="00E621DC" w:rsidP="00E621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1DC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«Школьный театр» является синтез </w:t>
      </w:r>
      <w:r w:rsidRPr="00E621DC">
        <w:rPr>
          <w:rFonts w:ascii="Times New Roman" w:hAnsi="Times New Roman" w:cs="Times New Roman"/>
          <w:spacing w:val="-4"/>
          <w:sz w:val="24"/>
          <w:szCs w:val="24"/>
        </w:rPr>
        <w:t>типовых образовательных программ по всеобщему  и специальному театральному образованию</w:t>
      </w:r>
      <w:r w:rsidRPr="00E621DC">
        <w:rPr>
          <w:rFonts w:ascii="Times New Roman" w:hAnsi="Times New Roman" w:cs="Times New Roman"/>
          <w:sz w:val="24"/>
          <w:szCs w:val="24"/>
        </w:rPr>
        <w:t xml:space="preserve">  и современных образовательных технологий </w:t>
      </w:r>
      <w:proofErr w:type="spellStart"/>
      <w:r w:rsidRPr="00E621DC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E621DC">
        <w:rPr>
          <w:rFonts w:ascii="Times New Roman" w:hAnsi="Times New Roman" w:cs="Times New Roman"/>
          <w:sz w:val="24"/>
          <w:szCs w:val="24"/>
        </w:rPr>
        <w:t xml:space="preserve"> Н.Е. «Программа воспитания школьника» (культурологическое направление в воспитательной деятельности педагога); А.В. Луценко, А.Б. Никитина,  С.В. Клубков, М.А. Зиновьева «Основные принципы и направления работы с театральным коллективом»»;</w:t>
      </w:r>
      <w:proofErr w:type="gramEnd"/>
      <w:r w:rsidRPr="00E621DC">
        <w:rPr>
          <w:rFonts w:ascii="Times New Roman" w:hAnsi="Times New Roman" w:cs="Times New Roman"/>
          <w:sz w:val="24"/>
          <w:szCs w:val="24"/>
        </w:rPr>
        <w:t xml:space="preserve"> Е.А. Иванова «Театральная студия» (программа дополнительного </w:t>
      </w:r>
      <w:r w:rsidRPr="00E621D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творческого объединения);  И.С. Козлова «Театральные технологии, обеспечивающие интеграцию воспитания и образования на уроке и во внеурочной деятельности»; </w:t>
      </w:r>
      <w:proofErr w:type="spellStart"/>
      <w:r w:rsidRPr="00E621DC">
        <w:rPr>
          <w:rFonts w:ascii="Times New Roman" w:hAnsi="Times New Roman" w:cs="Times New Roman"/>
          <w:sz w:val="24"/>
          <w:szCs w:val="24"/>
        </w:rPr>
        <w:t>Г.Н.Токарев</w:t>
      </w:r>
      <w:proofErr w:type="spellEnd"/>
      <w:r w:rsidRPr="00E621DC">
        <w:rPr>
          <w:rFonts w:ascii="Times New Roman" w:hAnsi="Times New Roman" w:cs="Times New Roman"/>
          <w:sz w:val="24"/>
          <w:szCs w:val="24"/>
        </w:rPr>
        <w:t xml:space="preserve">, С.П. </w:t>
      </w:r>
      <w:proofErr w:type="spellStart"/>
      <w:r w:rsidRPr="00E621DC">
        <w:rPr>
          <w:rFonts w:ascii="Times New Roman" w:hAnsi="Times New Roman" w:cs="Times New Roman"/>
          <w:sz w:val="24"/>
          <w:szCs w:val="24"/>
        </w:rPr>
        <w:t>Батосская</w:t>
      </w:r>
      <w:proofErr w:type="spellEnd"/>
      <w:r w:rsidRPr="00E621DC">
        <w:rPr>
          <w:rFonts w:ascii="Times New Roman" w:hAnsi="Times New Roman" w:cs="Times New Roman"/>
          <w:sz w:val="24"/>
          <w:szCs w:val="24"/>
        </w:rPr>
        <w:t xml:space="preserve"> (методическое пособие  в помощь начинающим руководителям театральной студии).</w:t>
      </w:r>
    </w:p>
    <w:p w:rsidR="00E621DC" w:rsidRDefault="00E621DC" w:rsidP="00E621DC">
      <w:pPr>
        <w:pStyle w:val="a5"/>
        <w:ind w:firstLine="540"/>
        <w:rPr>
          <w:sz w:val="28"/>
        </w:rPr>
      </w:pPr>
      <w:r w:rsidRPr="00E621DC">
        <w:t>Образовательный процесс построен как последовательный переход воспитанника от од</w:t>
      </w:r>
      <w:r>
        <w:t>ной ступени мастерства к другой.</w:t>
      </w:r>
      <w:r w:rsidRPr="00E621DC">
        <w:rPr>
          <w:sz w:val="28"/>
        </w:rPr>
        <w:t xml:space="preserve"> </w:t>
      </w:r>
      <w:r w:rsidRPr="00E621DC">
        <w:t>Каждая ступень представляет собой определённый уровень образования, отличается особенностью содержания, применяемых педагогических технологий, технических средств обучения, использованием на занятиях дидактического и наглядного материала.</w:t>
      </w:r>
      <w:r w:rsidRPr="007B4BB3">
        <w:rPr>
          <w:sz w:val="28"/>
        </w:rPr>
        <w:t xml:space="preserve"> </w:t>
      </w:r>
    </w:p>
    <w:p w:rsidR="00E621DC" w:rsidRDefault="00E621DC" w:rsidP="00E621DC">
      <w:pPr>
        <w:pStyle w:val="a3"/>
        <w:ind w:firstLine="708"/>
        <w:jc w:val="both"/>
        <w:rPr>
          <w:rStyle w:val="FontStyle26"/>
          <w:sz w:val="24"/>
          <w:szCs w:val="24"/>
        </w:rPr>
      </w:pPr>
      <w:r w:rsidRPr="00D805B8">
        <w:rPr>
          <w:rStyle w:val="FontStyle26"/>
          <w:sz w:val="24"/>
          <w:szCs w:val="24"/>
        </w:rPr>
        <w:t>Программа предоставляет всем детям возможность занятий независимо от способностей и уровня общего развития и предполагает реализацию параллельных процессов освоения содержания программы на его разных уровнях углублённости, доступности и степени сложности, исходя из диагностики и стартовых возможностей каждого из участников рассматриваемой программы.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Содержание и материал программы организован по принципу дифференциации в соответствии со следующими уровнями сложности: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«Стартовый уровень»</w:t>
      </w:r>
      <w:r>
        <w:rPr>
          <w:rStyle w:val="FontStyle26"/>
          <w:sz w:val="24"/>
          <w:szCs w:val="24"/>
        </w:rPr>
        <w:t xml:space="preserve"> (п</w:t>
      </w:r>
      <w:r w:rsidRPr="00D805B8">
        <w:rPr>
          <w:rStyle w:val="FontStyle26"/>
          <w:sz w:val="24"/>
          <w:szCs w:val="24"/>
        </w:rPr>
        <w:t>редполагает использование и реализацию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общедоступных и универсальных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форм организации материала, минимальную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сложность предлагаемого для освоения содержания программы</w:t>
      </w:r>
      <w:r>
        <w:rPr>
          <w:rStyle w:val="FontStyle26"/>
          <w:sz w:val="24"/>
          <w:szCs w:val="24"/>
        </w:rPr>
        <w:t xml:space="preserve">); </w:t>
      </w:r>
      <w:r w:rsidRPr="00D805B8">
        <w:rPr>
          <w:rStyle w:val="FontStyle26"/>
          <w:sz w:val="24"/>
          <w:szCs w:val="24"/>
        </w:rPr>
        <w:t>«Базовый уровень»</w:t>
      </w:r>
      <w:r>
        <w:rPr>
          <w:rStyle w:val="FontStyle26"/>
          <w:sz w:val="24"/>
          <w:szCs w:val="24"/>
        </w:rPr>
        <w:t xml:space="preserve"> (п</w:t>
      </w:r>
      <w:r w:rsidRPr="00D805B8">
        <w:rPr>
          <w:rStyle w:val="FontStyle26"/>
          <w:sz w:val="24"/>
          <w:szCs w:val="24"/>
        </w:rPr>
        <w:t>редполагает использование и реализацию таких форм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организации</w:t>
      </w:r>
      <w:r>
        <w:rPr>
          <w:rStyle w:val="FontStyle26"/>
          <w:sz w:val="24"/>
          <w:szCs w:val="24"/>
        </w:rPr>
        <w:t xml:space="preserve"> материала, </w:t>
      </w:r>
      <w:r w:rsidRPr="00D805B8">
        <w:rPr>
          <w:rStyle w:val="FontStyle26"/>
          <w:sz w:val="24"/>
          <w:szCs w:val="24"/>
        </w:rPr>
        <w:t>которые допускают освоение специализированных знаний</w:t>
      </w:r>
      <w:r>
        <w:rPr>
          <w:rStyle w:val="FontStyle26"/>
          <w:sz w:val="24"/>
          <w:szCs w:val="24"/>
        </w:rPr>
        <w:t xml:space="preserve"> </w:t>
      </w:r>
      <w:r w:rsidRPr="00D805B8">
        <w:rPr>
          <w:rStyle w:val="FontStyle26"/>
          <w:sz w:val="24"/>
          <w:szCs w:val="24"/>
        </w:rPr>
        <w:t>и языка, гарантированно обеспечивают трансляцию общей и целостной картины в рамках содержательно-тематического направления программы</w:t>
      </w:r>
      <w:r>
        <w:rPr>
          <w:rStyle w:val="FontStyle26"/>
          <w:sz w:val="24"/>
          <w:szCs w:val="24"/>
        </w:rPr>
        <w:t xml:space="preserve">); </w:t>
      </w:r>
      <w:r w:rsidRPr="00D805B8">
        <w:rPr>
          <w:rStyle w:val="FontStyle26"/>
          <w:sz w:val="24"/>
          <w:szCs w:val="24"/>
        </w:rPr>
        <w:t>«Продвинутый уровень»</w:t>
      </w:r>
      <w:r>
        <w:rPr>
          <w:rStyle w:val="FontStyle26"/>
          <w:sz w:val="24"/>
          <w:szCs w:val="24"/>
        </w:rPr>
        <w:t xml:space="preserve"> (п</w:t>
      </w:r>
      <w:r w:rsidRPr="00D805B8">
        <w:rPr>
          <w:rStyle w:val="FontStyle26"/>
          <w:sz w:val="24"/>
          <w:szCs w:val="24"/>
        </w:rPr>
        <w:t xml:space="preserve">редполагает использование форм организации материала, обеспечивающих доступ к сложным разделам </w:t>
      </w:r>
      <w:r>
        <w:rPr>
          <w:rStyle w:val="FontStyle26"/>
          <w:sz w:val="24"/>
          <w:szCs w:val="24"/>
        </w:rPr>
        <w:t>программы, углубленное</w:t>
      </w:r>
      <w:r w:rsidRPr="00D805B8">
        <w:rPr>
          <w:rStyle w:val="FontStyle26"/>
          <w:sz w:val="24"/>
          <w:szCs w:val="24"/>
        </w:rPr>
        <w:t xml:space="preserve"> изучение содержания программы</w:t>
      </w:r>
      <w:r>
        <w:rPr>
          <w:rStyle w:val="FontStyle26"/>
          <w:sz w:val="24"/>
          <w:szCs w:val="24"/>
        </w:rPr>
        <w:t xml:space="preserve">). </w:t>
      </w:r>
      <w:r w:rsidRPr="00D805B8">
        <w:rPr>
          <w:rStyle w:val="FontStyle26"/>
          <w:sz w:val="24"/>
          <w:szCs w:val="24"/>
        </w:rPr>
        <w:t>Каждый участник программы имеет право на стартовый доступ к любому из представленных уровней, которое реализуется через организацию условий и процедур оценки изначальной готовности участника (где определяется та или иная степень готовности к освоению содержания и материала заявленного участником уровня).</w:t>
      </w:r>
      <w:r>
        <w:rPr>
          <w:rStyle w:val="FontStyle26"/>
          <w:sz w:val="24"/>
          <w:szCs w:val="24"/>
        </w:rPr>
        <w:t xml:space="preserve"> </w:t>
      </w:r>
    </w:p>
    <w:p w:rsidR="00E621DC" w:rsidRDefault="00E621DC" w:rsidP="00E621DC">
      <w:pPr>
        <w:pStyle w:val="a3"/>
        <w:ind w:firstLine="708"/>
        <w:jc w:val="both"/>
        <w:rPr>
          <w:rStyle w:val="FontStyle26"/>
          <w:sz w:val="24"/>
          <w:szCs w:val="24"/>
        </w:rPr>
      </w:pPr>
      <w:r w:rsidRPr="00D805B8">
        <w:rPr>
          <w:rStyle w:val="FontStyle26"/>
          <w:sz w:val="24"/>
          <w:szCs w:val="24"/>
        </w:rPr>
        <w:t>Также каждый из трёх уровней предполагает универсальную доступность для детей с любым видом и типом психофизиологических особенностей, детей с ОВЗ. Материал программы учитывает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материалом.</w:t>
      </w:r>
    </w:p>
    <w:p w:rsidR="00E621DC" w:rsidRPr="003E2BEF" w:rsidRDefault="00E621DC" w:rsidP="00E621DC">
      <w:pPr>
        <w:pStyle w:val="a3"/>
        <w:ind w:firstLine="708"/>
        <w:jc w:val="both"/>
        <w:rPr>
          <w:rStyle w:val="FontStyle26"/>
          <w:sz w:val="24"/>
          <w:szCs w:val="24"/>
        </w:rPr>
      </w:pPr>
      <w:r w:rsidRPr="003E2B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 курсе имеются темы (контент), разработанные педагогом для реализации в дистанционном формате. При использовании дистанционной платформы программа может быть доступна для отдельных категорий детей с ОВЗ и инвалидов, детей, проживающих в сельской местности и на труднодоступных и отдаленных территориях</w:t>
      </w:r>
    </w:p>
    <w:p w:rsidR="00E621DC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D805B8">
        <w:rPr>
          <w:rFonts w:ascii="Times New Roman" w:hAnsi="Times New Roman" w:cs="Times New Roman"/>
          <w:sz w:val="24"/>
          <w:szCs w:val="24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рассчитана на детей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805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В учебные группы принимаются все желающие без специального отбора.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 w:rsidRPr="00D805B8">
        <w:rPr>
          <w:rFonts w:ascii="Times New Roman" w:hAnsi="Times New Roman" w:cs="Times New Roman"/>
          <w:sz w:val="24"/>
          <w:szCs w:val="24"/>
        </w:rPr>
        <w:t xml:space="preserve"> − общее количество учебных часов, запланированных на весь период обучения, необходимых для освоения программы;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805B8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 учащихся</w:t>
      </w:r>
      <w:r w:rsidRPr="00D805B8">
        <w:rPr>
          <w:rFonts w:ascii="Times New Roman" w:hAnsi="Times New Roman" w:cs="Times New Roman"/>
          <w:sz w:val="24"/>
          <w:szCs w:val="24"/>
        </w:rPr>
        <w:t>: - индивидуально-групповая; - индивидуальная; - групповая.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Pr="00D805B8">
        <w:rPr>
          <w:rFonts w:ascii="Times New Roman" w:hAnsi="Times New Roman" w:cs="Times New Roman"/>
          <w:sz w:val="24"/>
          <w:szCs w:val="24"/>
        </w:rPr>
        <w:t xml:space="preserve"> – постоянный.</w:t>
      </w:r>
    </w:p>
    <w:p w:rsidR="00E621DC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Условия набора учащихся:</w:t>
      </w:r>
      <w:r w:rsidRPr="00D805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805B8">
        <w:rPr>
          <w:rFonts w:ascii="Times New Roman" w:hAnsi="Times New Roman" w:cs="Times New Roman"/>
          <w:sz w:val="24"/>
          <w:szCs w:val="24"/>
        </w:rPr>
        <w:t xml:space="preserve">руппы формируются на условиях свободного набора. 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Pr="00D805B8">
        <w:rPr>
          <w:rFonts w:ascii="Times New Roman" w:hAnsi="Times New Roman" w:cs="Times New Roman"/>
          <w:sz w:val="24"/>
          <w:szCs w:val="24"/>
        </w:rPr>
        <w:t xml:space="preserve"> год обучения.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sz w:val="24"/>
          <w:szCs w:val="24"/>
        </w:rPr>
        <w:t>Общее количество в год: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sz w:val="24"/>
          <w:szCs w:val="24"/>
        </w:rPr>
        <w:t xml:space="preserve">1 год обучения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05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805B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Количество часов и занятий в неделю: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05B8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05B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805B8">
        <w:rPr>
          <w:rFonts w:ascii="Times New Roman" w:hAnsi="Times New Roman" w:cs="Times New Roman"/>
          <w:sz w:val="24"/>
          <w:szCs w:val="24"/>
        </w:rPr>
        <w:t>.</w:t>
      </w:r>
    </w:p>
    <w:p w:rsidR="00E621DC" w:rsidRPr="00D805B8" w:rsidRDefault="00E621DC" w:rsidP="00E621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05B8">
        <w:rPr>
          <w:rFonts w:ascii="Times New Roman" w:hAnsi="Times New Roman" w:cs="Times New Roman"/>
          <w:b/>
          <w:sz w:val="24"/>
          <w:szCs w:val="24"/>
        </w:rPr>
        <w:t>Длительность занятий:</w:t>
      </w:r>
      <w:r w:rsidRPr="00D805B8">
        <w:rPr>
          <w:rFonts w:ascii="Times New Roman" w:hAnsi="Times New Roman" w:cs="Times New Roman"/>
          <w:sz w:val="24"/>
          <w:szCs w:val="24"/>
        </w:rPr>
        <w:t xml:space="preserve"> 1 час – 45 мин. </w:t>
      </w:r>
    </w:p>
    <w:p w:rsidR="00E621DC" w:rsidRPr="00E621DC" w:rsidRDefault="00E621DC" w:rsidP="00E621D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21D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 программы: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21DC">
        <w:rPr>
          <w:rFonts w:ascii="Times New Roman" w:hAnsi="Times New Roman" w:cs="Times New Roman"/>
          <w:bCs/>
          <w:iCs/>
          <w:sz w:val="24"/>
          <w:szCs w:val="24"/>
        </w:rPr>
        <w:t>создать условия для</w:t>
      </w:r>
      <w:r w:rsidRPr="00E621DC">
        <w:rPr>
          <w:rFonts w:ascii="Times New Roman" w:hAnsi="Times New Roman" w:cs="Times New Roman"/>
          <w:sz w:val="24"/>
          <w:szCs w:val="24"/>
        </w:rPr>
        <w:t xml:space="preserve"> воспитания нравственных качеств личности воспитанников, творческих умений и навыков средствами театрального искусства, организации  их досуга путем вовлечения в театральную деятельность.</w:t>
      </w:r>
    </w:p>
    <w:p w:rsidR="00E621DC" w:rsidRPr="00E621DC" w:rsidRDefault="00E621DC" w:rsidP="00E621DC">
      <w:pPr>
        <w:pStyle w:val="a5"/>
        <w:ind w:firstLine="540"/>
        <w:rPr>
          <w:b/>
          <w:bCs/>
          <w:iCs/>
        </w:rPr>
      </w:pPr>
      <w:r w:rsidRPr="00E621DC">
        <w:rPr>
          <w:b/>
          <w:bCs/>
          <w:iCs/>
        </w:rPr>
        <w:t>Задачи программы:</w:t>
      </w:r>
    </w:p>
    <w:p w:rsidR="00E621DC" w:rsidRPr="00E621DC" w:rsidRDefault="00E621DC" w:rsidP="00E621DC">
      <w:pPr>
        <w:pStyle w:val="a5"/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обучающие:</w:t>
      </w:r>
    </w:p>
    <w:p w:rsidR="00E621DC" w:rsidRPr="00E621DC" w:rsidRDefault="00E621DC" w:rsidP="00E621DC">
      <w:pPr>
        <w:pStyle w:val="a5"/>
        <w:ind w:firstLine="540"/>
      </w:pPr>
      <w:r w:rsidRPr="00E621DC">
        <w:t xml:space="preserve">способствовать формированию: </w:t>
      </w:r>
    </w:p>
    <w:p w:rsidR="00E621DC" w:rsidRPr="00E621DC" w:rsidRDefault="00E621DC" w:rsidP="00E621DC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ind w:left="0" w:firstLine="540"/>
      </w:pPr>
      <w:r w:rsidRPr="00E621DC">
        <w:t xml:space="preserve"> необходимых представлений о театральном искусстве;</w:t>
      </w:r>
    </w:p>
    <w:p w:rsidR="00E621DC" w:rsidRPr="00E621DC" w:rsidRDefault="00E621DC" w:rsidP="00E621DC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ind w:left="0" w:firstLine="540"/>
      </w:pPr>
      <w:r w:rsidRPr="00E621DC">
        <w:t xml:space="preserve"> актерских способностей – умение взаимодействовать с партнером, создавать образ героя, работать над ролью; </w:t>
      </w:r>
    </w:p>
    <w:p w:rsidR="00E621DC" w:rsidRPr="00E621DC" w:rsidRDefault="00E621DC" w:rsidP="00E621DC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ind w:left="0" w:firstLine="540"/>
      </w:pPr>
      <w:r w:rsidRPr="00E621DC">
        <w:t xml:space="preserve"> речевой культуры ребенка при помощи специальных заданий и упражнений на постановку дыхания, дикции, интонации;</w:t>
      </w:r>
    </w:p>
    <w:p w:rsidR="00E621DC" w:rsidRPr="00E621DC" w:rsidRDefault="00E621DC" w:rsidP="00E621DC">
      <w:pPr>
        <w:pStyle w:val="a5"/>
        <w:numPr>
          <w:ilvl w:val="0"/>
          <w:numId w:val="3"/>
        </w:numPr>
        <w:tabs>
          <w:tab w:val="clear" w:pos="720"/>
          <w:tab w:val="num" w:pos="1080"/>
        </w:tabs>
        <w:ind w:left="0" w:firstLine="540"/>
      </w:pPr>
      <w:r w:rsidRPr="00E621DC">
        <w:t xml:space="preserve"> практических навыков пластической выразительности с учетом индивидуальных физических возможностей ребенка;</w:t>
      </w:r>
    </w:p>
    <w:p w:rsidR="00E621DC" w:rsidRDefault="00E621DC" w:rsidP="00E621DC">
      <w:pPr>
        <w:pStyle w:val="a5"/>
        <w:ind w:firstLine="540"/>
        <w:rPr>
          <w:b/>
          <w:bCs/>
          <w:i/>
          <w:iCs/>
        </w:rPr>
      </w:pPr>
      <w:r>
        <w:rPr>
          <w:b/>
          <w:bCs/>
          <w:i/>
          <w:iCs/>
        </w:rPr>
        <w:t>развивающие:</w:t>
      </w:r>
    </w:p>
    <w:p w:rsidR="00E621DC" w:rsidRPr="00E621DC" w:rsidRDefault="00E621DC" w:rsidP="00E621DC">
      <w:pPr>
        <w:pStyle w:val="a5"/>
        <w:ind w:firstLine="540"/>
        <w:rPr>
          <w:bCs/>
          <w:iCs/>
        </w:rPr>
      </w:pPr>
      <w:r w:rsidRPr="00E621DC">
        <w:rPr>
          <w:bCs/>
          <w:iCs/>
        </w:rPr>
        <w:t xml:space="preserve">способствовать развитию: </w:t>
      </w:r>
    </w:p>
    <w:p w:rsidR="00E621DC" w:rsidRPr="00E621DC" w:rsidRDefault="00E621DC" w:rsidP="00E621DC">
      <w:pPr>
        <w:pStyle w:val="a5"/>
        <w:numPr>
          <w:ilvl w:val="0"/>
          <w:numId w:val="2"/>
        </w:numPr>
        <w:ind w:left="0" w:firstLine="540"/>
      </w:pPr>
      <w:r w:rsidRPr="00E621DC">
        <w:t>интереса к специальным знаниям по теории и истории театрального искусства;</w:t>
      </w:r>
    </w:p>
    <w:p w:rsidR="00E621DC" w:rsidRPr="00E621DC" w:rsidRDefault="00E621DC" w:rsidP="00E621DC">
      <w:pPr>
        <w:pStyle w:val="a5"/>
        <w:numPr>
          <w:ilvl w:val="0"/>
          <w:numId w:val="2"/>
        </w:numPr>
        <w:ind w:left="0" w:firstLine="540"/>
      </w:pPr>
      <w:r w:rsidRPr="00E621DC">
        <w:t>творческой активности через индивидуальное раскрытие способностей каждого ребёнка;</w:t>
      </w:r>
    </w:p>
    <w:p w:rsidR="00E621DC" w:rsidRPr="00E621DC" w:rsidRDefault="00E621DC" w:rsidP="00E621DC">
      <w:pPr>
        <w:pStyle w:val="a5"/>
        <w:numPr>
          <w:ilvl w:val="0"/>
          <w:numId w:val="2"/>
        </w:numPr>
        <w:ind w:left="0" w:firstLine="540"/>
      </w:pPr>
      <w:r w:rsidRPr="00E621DC">
        <w:t>эстетического восприятия, художественного вкуса, творческого воображения;</w:t>
      </w:r>
    </w:p>
    <w:p w:rsidR="00E621DC" w:rsidRDefault="00E621DC" w:rsidP="00E621DC">
      <w:pPr>
        <w:pStyle w:val="a5"/>
        <w:ind w:firstLine="540"/>
        <w:rPr>
          <w:b/>
          <w:i/>
        </w:rPr>
      </w:pPr>
      <w:r>
        <w:rPr>
          <w:b/>
          <w:i/>
        </w:rPr>
        <w:t>воспитывающие:</w:t>
      </w:r>
    </w:p>
    <w:p w:rsidR="00E621DC" w:rsidRPr="00E621DC" w:rsidRDefault="00E621DC" w:rsidP="00E621DC">
      <w:pPr>
        <w:pStyle w:val="a5"/>
        <w:ind w:firstLine="540"/>
      </w:pPr>
      <w:r w:rsidRPr="00E621DC">
        <w:t>создать  условия воспитания:</w:t>
      </w:r>
    </w:p>
    <w:p w:rsidR="00E621DC" w:rsidRPr="00E621DC" w:rsidRDefault="00E621DC" w:rsidP="00E621DC">
      <w:pPr>
        <w:pStyle w:val="a7"/>
        <w:numPr>
          <w:ilvl w:val="0"/>
          <w:numId w:val="4"/>
        </w:numPr>
        <w:ind w:left="0" w:firstLine="540"/>
        <w:jc w:val="both"/>
        <w:rPr>
          <w:bCs/>
          <w:iCs/>
          <w:sz w:val="24"/>
        </w:rPr>
      </w:pPr>
      <w:r w:rsidRPr="00E621DC">
        <w:rPr>
          <w:bCs/>
          <w:iCs/>
          <w:sz w:val="24"/>
        </w:rPr>
        <w:t>воспитание эстетического вкуса, исполнительской культуры;</w:t>
      </w:r>
    </w:p>
    <w:p w:rsidR="00E621DC" w:rsidRPr="00E621DC" w:rsidRDefault="00E621DC" w:rsidP="00E621DC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DC">
        <w:rPr>
          <w:rFonts w:ascii="Times New Roman" w:hAnsi="Times New Roman" w:cs="Times New Roman"/>
          <w:sz w:val="24"/>
          <w:szCs w:val="24"/>
        </w:rPr>
        <w:t>воспитани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621DC">
        <w:rPr>
          <w:rFonts w:ascii="Times New Roman" w:hAnsi="Times New Roman" w:cs="Times New Roman"/>
          <w:sz w:val="24"/>
          <w:szCs w:val="24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E621DC" w:rsidRPr="00E621DC" w:rsidRDefault="00E621DC" w:rsidP="00E621DC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1DC">
        <w:rPr>
          <w:rFonts w:ascii="Times New Roman" w:hAnsi="Times New Roman" w:cs="Times New Roman"/>
          <w:sz w:val="24"/>
          <w:szCs w:val="24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E621DC" w:rsidRDefault="00E621DC" w:rsidP="00E621DC">
      <w:pPr>
        <w:pStyle w:val="a5"/>
        <w:rPr>
          <w:b/>
          <w:sz w:val="32"/>
          <w:szCs w:val="32"/>
        </w:rPr>
      </w:pPr>
    </w:p>
    <w:p w:rsidR="00E621DC" w:rsidRPr="00822A18" w:rsidRDefault="00E621DC" w:rsidP="00822A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6747F" w:rsidRPr="0016747F" w:rsidRDefault="0016747F" w:rsidP="0016747F">
      <w:pPr>
        <w:pStyle w:val="a9"/>
        <w:spacing w:before="0" w:beforeAutospacing="0" w:after="0" w:afterAutospacing="0"/>
      </w:pPr>
      <w:r w:rsidRPr="0016747F">
        <w:t>Тема 1.</w:t>
      </w:r>
      <w:r w:rsidRPr="0016747F">
        <w:br/>
      </w:r>
      <w:r w:rsidRPr="0016747F">
        <w:rPr>
          <w:rStyle w:val="aa"/>
        </w:rPr>
        <w:t>Беседы о театре.</w:t>
      </w:r>
      <w:r w:rsidRPr="0016747F">
        <w:br/>
        <w:t xml:space="preserve">Краткие сведения о театральном искусстве и его особенностях: театр </w:t>
      </w:r>
      <w:proofErr w:type="gramStart"/>
      <w:r w:rsidRPr="0016747F">
        <w:t>-и</w:t>
      </w:r>
      <w:proofErr w:type="gramEnd"/>
      <w:r w:rsidRPr="0016747F">
        <w:t xml:space="preserve">скусство коллективное, спектакль - результат творческого труда многих людей различных профессий. Уважение к их труду, культура поведения в театре, Народные игры, искусство скоморохов и рождение театра в России. Театр Древней Греции. Общественное назначение театра. </w:t>
      </w:r>
      <w:r w:rsidRPr="0016747F">
        <w:br/>
        <w:t>Театр драматический, театр кукол, музыкальный театр (общее и различное). Действие как главное выразительное средство актерского искусства.</w:t>
      </w:r>
    </w:p>
    <w:p w:rsidR="00822A18" w:rsidRDefault="00822A18" w:rsidP="0016747F">
      <w:pPr>
        <w:pStyle w:val="a9"/>
        <w:spacing w:before="0" w:beforeAutospacing="0" w:after="0" w:afterAutospacing="0"/>
      </w:pPr>
    </w:p>
    <w:p w:rsidR="0016747F" w:rsidRDefault="0016747F" w:rsidP="0016747F">
      <w:pPr>
        <w:pStyle w:val="a9"/>
        <w:spacing w:before="0" w:beforeAutospacing="0" w:after="0" w:afterAutospacing="0"/>
      </w:pPr>
      <w:r w:rsidRPr="0016747F">
        <w:t>Тема 2</w:t>
      </w:r>
      <w:r w:rsidRPr="0016747F">
        <w:br/>
      </w:r>
      <w:r w:rsidRPr="0016747F">
        <w:rPr>
          <w:rStyle w:val="aa"/>
        </w:rPr>
        <w:t>Элементарные сведения о сценическом действии и практическое знакомство с его элементами</w:t>
      </w:r>
      <w:r>
        <w:t xml:space="preserve">. </w:t>
      </w:r>
      <w:r>
        <w:br/>
      </w:r>
      <w:r w:rsidRPr="0016747F">
        <w:t>Целенаправленность, логика и последовательность, подлинность - важнейшие признаки сценического действия.</w:t>
      </w:r>
      <w:r w:rsidRPr="0016747F">
        <w:br/>
        <w:t>Развитие наблюдательности и внутренней собранности, умение сосредоточить внимание на конкретном объекте (внешнем и внутреннем) - необходимые условия подлинности сценического действия</w:t>
      </w:r>
      <w:r w:rsidR="00EF4A94">
        <w:t>.</w:t>
      </w:r>
      <w:r w:rsidR="00EF4A94" w:rsidRPr="00EF4A94">
        <w:t xml:space="preserve"> </w:t>
      </w:r>
      <w:r w:rsidR="00EF4A94" w:rsidRPr="0016747F">
        <w:t>Сценическое действие как действие в вымышленных условиях - в предлаг</w:t>
      </w:r>
      <w:r w:rsidR="00EF4A94">
        <w:t>аемых обстоятельствах.</w:t>
      </w:r>
      <w:r w:rsidR="00EF4A94">
        <w:br/>
        <w:t>Особеннос</w:t>
      </w:r>
      <w:r w:rsidR="00EF4A94" w:rsidRPr="0016747F">
        <w:t>ти сценического воображения. Умение относиться к «неправде» (художественному вымыслу), как если бы она была правдой. «Если бы» - условие, предположение, которое дает толчок для работы сценического воображения (например: если бы табуретка была раскаленной печкой; собачьей конурой; если бы стулья, находящиеся в комнате, были колючим кустарником и т.д.).</w:t>
      </w:r>
      <w:r w:rsidRPr="0016747F">
        <w:t xml:space="preserve"> </w:t>
      </w:r>
    </w:p>
    <w:p w:rsidR="0016747F" w:rsidRDefault="0016747F" w:rsidP="0016747F">
      <w:pPr>
        <w:pStyle w:val="a9"/>
        <w:spacing w:before="0" w:beforeAutospacing="0" w:after="0" w:afterAutospacing="0"/>
      </w:pPr>
      <w:r w:rsidRPr="0016747F">
        <w:rPr>
          <w:b/>
        </w:rPr>
        <w:lastRenderedPageBreak/>
        <w:t>Практика:</w:t>
      </w:r>
      <w:r>
        <w:t xml:space="preserve"> </w:t>
      </w:r>
      <w:r w:rsidRPr="0016747F">
        <w:t xml:space="preserve">Упражнения, игры, помогающие развитию </w:t>
      </w:r>
      <w:r w:rsidR="00EF4A94">
        <w:t>отмеченных качеств и умений.</w:t>
      </w:r>
      <w:r w:rsidR="00EF4A94">
        <w:br/>
      </w:r>
    </w:p>
    <w:p w:rsidR="0016747F" w:rsidRPr="0016747F" w:rsidRDefault="0016747F" w:rsidP="0016747F">
      <w:pPr>
        <w:pStyle w:val="a9"/>
        <w:spacing w:before="0" w:beforeAutospacing="0" w:after="0" w:afterAutospacing="0"/>
      </w:pPr>
      <w:r w:rsidRPr="0016747F">
        <w:t>Тема 3.</w:t>
      </w:r>
      <w:r w:rsidRPr="0016747F">
        <w:br/>
      </w:r>
      <w:r w:rsidRPr="0016747F">
        <w:rPr>
          <w:rStyle w:val="aa"/>
        </w:rPr>
        <w:t>Практическое знакомство со сценическим действием в упражнениях, играх, этюдах</w:t>
      </w:r>
      <w:r w:rsidR="00EF4A94">
        <w:t xml:space="preserve">. </w:t>
      </w:r>
      <w:r w:rsidR="00EF4A94">
        <w:br/>
        <w:t xml:space="preserve">Этюды. </w:t>
      </w:r>
      <w:r w:rsidRPr="0016747F">
        <w:t>Простейшие упражнения и игры, помогающие сосредоточить и организовать активное, заинтересованное отн</w:t>
      </w:r>
      <w:r w:rsidR="00EF4A94">
        <w:t xml:space="preserve">ошение к объектам внимания. </w:t>
      </w:r>
      <w:r w:rsidR="00EF4A94">
        <w:br/>
      </w:r>
      <w:r w:rsidRPr="0016747F">
        <w:t xml:space="preserve">Игры и упражнения, показывающие необходимость подлинности и целенаправленности действий в предлагаемых обстоятельствах. </w:t>
      </w:r>
      <w:r w:rsidRPr="0016747F">
        <w:br/>
      </w:r>
      <w:r w:rsidR="00EF4A94" w:rsidRPr="00EF4A94">
        <w:rPr>
          <w:b/>
        </w:rPr>
        <w:t>Практика:</w:t>
      </w:r>
      <w:r w:rsidR="00EF4A94">
        <w:t xml:space="preserve"> </w:t>
      </w:r>
      <w:r w:rsidRPr="0016747F">
        <w:t>Упражнения на практическое знакомство с действием в условиях вымысла, т.е. в предлагаем</w:t>
      </w:r>
      <w:r w:rsidR="00EF4A94">
        <w:t>ых обстоятельствах.</w:t>
      </w:r>
      <w:r w:rsidR="00EF4A94">
        <w:br/>
      </w:r>
      <w:r w:rsidRPr="0016747F">
        <w:t>В условиях вымысла ученик должен действовать так, как если бы он действовал в подобных условиях в жизни. Добиться этого можно, обращаясь к их воображению, эмоциональной памяти, наблюдательности, развивая у них эти качества, всемерно стимулируя развитие творческой инициативы, фантазии, образных представлений.</w:t>
      </w:r>
      <w:r w:rsidRPr="0016747F">
        <w:br/>
      </w:r>
    </w:p>
    <w:p w:rsidR="00EF4A94" w:rsidRDefault="0016747F" w:rsidP="0016747F">
      <w:pPr>
        <w:pStyle w:val="a9"/>
        <w:spacing w:before="0" w:beforeAutospacing="0" w:after="0" w:afterAutospacing="0"/>
      </w:pPr>
      <w:r w:rsidRPr="0016747F">
        <w:t>Тема 4.</w:t>
      </w:r>
      <w:r w:rsidRPr="0016747F">
        <w:br/>
      </w:r>
      <w:r w:rsidRPr="0016747F">
        <w:rPr>
          <w:rStyle w:val="aa"/>
        </w:rPr>
        <w:t xml:space="preserve">Работа над спектаклем. </w:t>
      </w:r>
      <w:r w:rsidR="00EF4A94">
        <w:br/>
      </w:r>
      <w:r w:rsidRPr="0016747F">
        <w:t>Предварительный разбор пьесы. Первое чтение произведения руководителем с целью увлечь детей, помочь им уловить основной смысл и художественное своеобразие произведения.</w:t>
      </w:r>
      <w:r w:rsidRPr="0016747F">
        <w:br/>
        <w:t>Обмен впечатлениями. Пересказ детьми сюжета пьесы с целью выявления основной темы, главных событий и смыслов</w:t>
      </w:r>
      <w:r w:rsidR="00EF4A94">
        <w:t>ой сути столкновений героев.</w:t>
      </w:r>
    </w:p>
    <w:p w:rsidR="0016747F" w:rsidRPr="0016747F" w:rsidRDefault="00EF4A94" w:rsidP="0016747F">
      <w:pPr>
        <w:pStyle w:val="a9"/>
        <w:spacing w:before="0" w:beforeAutospacing="0" w:after="0" w:afterAutospacing="0"/>
      </w:pPr>
      <w:r w:rsidRPr="00EF4A94">
        <w:rPr>
          <w:b/>
        </w:rPr>
        <w:t>Практика:</w:t>
      </w:r>
      <w:r>
        <w:t xml:space="preserve"> </w:t>
      </w:r>
      <w:r w:rsidR="0016747F" w:rsidRPr="0016747F">
        <w:t>Воспроизведение в действии отдельных событий и эпизодов. Чтение пьесы (по событиям); разбор текста по линии действий и последовательности этих действий для каждого персонаж, а в данном эпизоде.</w:t>
      </w:r>
      <w:r w:rsidR="0016747F" w:rsidRPr="0016747F">
        <w:br/>
        <w:t>Этюды-импровизации на события пьесы (у каждого персонажа свои линии действия).</w:t>
      </w:r>
      <w:r w:rsidR="0016747F" w:rsidRPr="0016747F">
        <w:br/>
        <w:t>Воспроизведение разобранного события в действии на сценической площадке. Разбор достоинств и недостатков.</w:t>
      </w:r>
      <w:r w:rsidR="0016747F" w:rsidRPr="0016747F">
        <w:br/>
        <w:t>Повторное обращение к тексту пьесы.</w:t>
      </w:r>
    </w:p>
    <w:p w:rsidR="00EF4A94" w:rsidRDefault="00EF4A94" w:rsidP="0016747F">
      <w:pPr>
        <w:pStyle w:val="a9"/>
        <w:spacing w:before="0" w:beforeAutospacing="0" w:after="0" w:afterAutospacing="0"/>
      </w:pPr>
    </w:p>
    <w:p w:rsidR="00EF4A94" w:rsidRDefault="0016747F" w:rsidP="0016747F">
      <w:pPr>
        <w:pStyle w:val="a9"/>
        <w:spacing w:before="0" w:beforeAutospacing="0" w:after="0" w:afterAutospacing="0"/>
      </w:pPr>
      <w:r w:rsidRPr="0016747F">
        <w:t>Тема 5.</w:t>
      </w:r>
      <w:r w:rsidRPr="0016747F">
        <w:br/>
      </w:r>
      <w:r w:rsidRPr="0016747F">
        <w:rPr>
          <w:rStyle w:val="aa"/>
        </w:rPr>
        <w:t>Сценическое общение как взаимодействие и воздействие друг на друга.</w:t>
      </w:r>
      <w:r w:rsidRPr="0016747F">
        <w:br/>
      </w:r>
      <w:r w:rsidR="00EF4A94">
        <w:t xml:space="preserve">Этюды без слов. </w:t>
      </w:r>
    </w:p>
    <w:p w:rsidR="0016747F" w:rsidRPr="0016747F" w:rsidRDefault="00EF4A94" w:rsidP="0016747F">
      <w:pPr>
        <w:pStyle w:val="a9"/>
        <w:spacing w:before="0" w:beforeAutospacing="0" w:after="0" w:afterAutospacing="0"/>
      </w:pPr>
      <w:r w:rsidRPr="00EF4A94">
        <w:rPr>
          <w:b/>
        </w:rPr>
        <w:t>Практика:</w:t>
      </w:r>
      <w:r>
        <w:t xml:space="preserve"> </w:t>
      </w:r>
      <w:r w:rsidR="0016747F" w:rsidRPr="0016747F">
        <w:t>Групповые игры, упражнения и этюды на простейшие виды общения без слов. Выбор сюжетов, требующих более сложной психологической мотивировки (встреча юных разведчиков в тылу врага: каждый ищет способ, чтобы незаметно передать добытые секретные сведения).</w:t>
      </w:r>
      <w:r w:rsidR="0016747F" w:rsidRPr="0016747F">
        <w:br/>
        <w:t>Слово как средство общения. Сценическая речь как активный, волевой процесс (подобно речи в жизни). Говорить - значит действовать.</w:t>
      </w:r>
      <w:r w:rsidR="0016747F" w:rsidRPr="0016747F">
        <w:br/>
      </w:r>
      <w:r w:rsidRPr="00EF4A94">
        <w:rPr>
          <w:b/>
        </w:rPr>
        <w:t>Практика:</w:t>
      </w:r>
      <w:r>
        <w:t xml:space="preserve"> </w:t>
      </w:r>
      <w:r w:rsidR="0016747F" w:rsidRPr="0016747F">
        <w:t xml:space="preserve">Этюды и упражнения, требующие целенаправленного воздействия словом. </w:t>
      </w:r>
      <w:r w:rsidR="0016747F" w:rsidRPr="0016747F">
        <w:br/>
        <w:t xml:space="preserve">Этюды на умение слушать партнера и добиваться воздействия своих слов на него (краткий диалог). На основании данных слов придумать, с каким намерением, в силу каких обстоятельств надо воздействовать этими словами на партнера (где? когда? почему? зачем? какие взаимоотношения?). Например: «Ты?» </w:t>
      </w:r>
      <w:proofErr w:type="gramStart"/>
      <w:r w:rsidR="0016747F" w:rsidRPr="0016747F">
        <w:t>-в</w:t>
      </w:r>
      <w:proofErr w:type="gramEnd"/>
      <w:r w:rsidR="0016747F" w:rsidRPr="0016747F">
        <w:t xml:space="preserve"> смысле: «Вот приятная, неожиданная встреча!» или: «Вот не ожидал, что ты решишься прийти!» и т.д. Партнер отвечает, сообразуясь с действием товарища: « Да!»- как подтверждение намерения удивить товарища своим неожиданным появлением или как оправдание несвоевременного прихода, своей вины. Подобные же упражнения и этюды ученики придумывают сами.</w:t>
      </w:r>
    </w:p>
    <w:p w:rsidR="00EF4A94" w:rsidRDefault="00EF4A94" w:rsidP="0016747F">
      <w:pPr>
        <w:pStyle w:val="a9"/>
        <w:spacing w:before="0" w:beforeAutospacing="0" w:after="0" w:afterAutospacing="0"/>
      </w:pPr>
    </w:p>
    <w:p w:rsidR="00EF4A94" w:rsidRDefault="0016747F" w:rsidP="0016747F">
      <w:pPr>
        <w:pStyle w:val="a9"/>
        <w:spacing w:before="0" w:beforeAutospacing="0" w:after="0" w:afterAutospacing="0"/>
      </w:pPr>
      <w:r w:rsidRPr="0016747F">
        <w:t>Тема 6.</w:t>
      </w:r>
      <w:r w:rsidRPr="0016747F">
        <w:br/>
      </w:r>
      <w:r w:rsidRPr="0016747F">
        <w:rPr>
          <w:rStyle w:val="aa"/>
        </w:rPr>
        <w:t>Групповые этюды на сюжеты известных литературных произведений писателей.</w:t>
      </w:r>
      <w:r w:rsidRPr="0016747F">
        <w:t xml:space="preserve"> </w:t>
      </w:r>
      <w:r w:rsidRPr="0016747F">
        <w:br/>
        <w:t xml:space="preserve">Этюды и упражнения с </w:t>
      </w:r>
      <w:proofErr w:type="gramStart"/>
      <w:r w:rsidRPr="0016747F">
        <w:t>более развернутым</w:t>
      </w:r>
      <w:proofErr w:type="gramEnd"/>
      <w:r w:rsidRPr="0016747F">
        <w:t xml:space="preserve"> текстом на развитие образных представлений (видений). </w:t>
      </w:r>
    </w:p>
    <w:p w:rsidR="0016747F" w:rsidRPr="0016747F" w:rsidRDefault="00EF4A94" w:rsidP="0016747F">
      <w:pPr>
        <w:pStyle w:val="a9"/>
        <w:spacing w:before="0" w:beforeAutospacing="0" w:after="0" w:afterAutospacing="0"/>
      </w:pPr>
      <w:r w:rsidRPr="00EF4A94">
        <w:rPr>
          <w:b/>
        </w:rPr>
        <w:lastRenderedPageBreak/>
        <w:t>Практика:</w:t>
      </w:r>
      <w:r>
        <w:t xml:space="preserve"> </w:t>
      </w:r>
      <w:proofErr w:type="gramStart"/>
      <w:r w:rsidR="0016747F" w:rsidRPr="0016747F">
        <w:t>Вспомнить, мысленно представить, как можно конкретнее и точнее обстановку собственной комнаты, комнаты товарища, дорогу от школы до дома и рассказать об этом так, чтобы все слушающие хорошо представили себе описываемую картину и по требованию педагога смогли рассказать об услышанном, видя все своим внутренним взором.</w:t>
      </w:r>
      <w:proofErr w:type="gramEnd"/>
      <w:r w:rsidR="0016747F" w:rsidRPr="0016747F">
        <w:t xml:space="preserve"> То же задание выполнить с более активной задачей: рассказать о дороге от школы до дому не только для того, чтобы слушающие все ясно представили себе, но и чтобы убедить ребят приехать в гости (скажем, на новую квартиру, где они еще не были), доказать, что ехать туда несложно. Уговорить подругу поехать летом в колхоз (увлечь картиной дружной работы наравне </w:t>
      </w:r>
      <w:proofErr w:type="gramStart"/>
      <w:r w:rsidR="0016747F" w:rsidRPr="0016747F">
        <w:t>со</w:t>
      </w:r>
      <w:proofErr w:type="gramEnd"/>
      <w:r w:rsidR="0016747F" w:rsidRPr="0016747F">
        <w:t xml:space="preserve"> взрослыми; возможностью наблюдать восход солнца; удовольствием купаться на рассвете и т.п.). Удивить товарищей рассказом о необыкновенной встрече.</w:t>
      </w:r>
      <w:r w:rsidR="0016747F" w:rsidRPr="0016747F">
        <w:br/>
        <w:t>В построении парных и групповых этюдов на общение следует добиваться активного действия и противодействия, т.е. столкновения и разрешения предложенного конфликта. Работа над сюжетом очень полезна для развития творческого воображения учащихся; в то же время она является и непосредственной подготовкой к работе над пьесой.</w:t>
      </w:r>
    </w:p>
    <w:p w:rsidR="00EF4A94" w:rsidRDefault="00EF4A94" w:rsidP="0016747F">
      <w:pPr>
        <w:pStyle w:val="a9"/>
        <w:spacing w:before="0" w:beforeAutospacing="0" w:after="0" w:afterAutospacing="0"/>
      </w:pPr>
    </w:p>
    <w:p w:rsidR="0016747F" w:rsidRPr="0016747F" w:rsidRDefault="0016747F" w:rsidP="0016747F">
      <w:pPr>
        <w:pStyle w:val="a9"/>
        <w:spacing w:before="0" w:beforeAutospacing="0" w:after="0" w:afterAutospacing="0"/>
      </w:pPr>
      <w:r w:rsidRPr="0016747F">
        <w:t>Тема 7.</w:t>
      </w:r>
      <w:r w:rsidRPr="0016747F">
        <w:br/>
      </w:r>
      <w:r w:rsidRPr="0016747F">
        <w:rPr>
          <w:rStyle w:val="aa"/>
        </w:rPr>
        <w:t>Работа над пьесой и спектаклем</w:t>
      </w:r>
      <w:r w:rsidR="00EF4A94">
        <w:t>.</w:t>
      </w:r>
      <w:r w:rsidR="00EF4A94">
        <w:br/>
      </w:r>
      <w:r w:rsidRPr="0016747F">
        <w:t xml:space="preserve">Предварительный анализ пьесы. Первое чтение и ее обсуждение: определение темы, идейной направленности, сюжетной линии - основных событий, основного конфликта. </w:t>
      </w:r>
      <w:proofErr w:type="gramStart"/>
      <w:r w:rsidRPr="0016747F">
        <w:t>(За что и против чего борются герои пьесы, отдельные группы действующих лиц?</w:t>
      </w:r>
      <w:proofErr w:type="gramEnd"/>
      <w:r w:rsidRPr="0016747F">
        <w:t xml:space="preserve"> Чего каждая из них хочет и добивается? </w:t>
      </w:r>
      <w:proofErr w:type="gramStart"/>
      <w:r w:rsidRPr="0016747F">
        <w:t>Каков исход борьбы?)</w:t>
      </w:r>
      <w:proofErr w:type="gramEnd"/>
      <w:r w:rsidRPr="0016747F">
        <w:t xml:space="preserve"> На основе предварительного разбора первые простейшие этюды-импровизации по сюжету пьесы с проверкой своей линии действий в данном событии.</w:t>
      </w:r>
      <w:r w:rsidRPr="0016747F">
        <w:br/>
        <w:t xml:space="preserve">Цель подобных импровизаций - помочь ученикам практически, в действии, выявить смысловую суть отдельных событий, изображенных в пьесе, ввести исполнителей в атмосферу пьесы, </w:t>
      </w:r>
      <w:r w:rsidR="00EF4A94">
        <w:t>пробудить творческую фантазию.</w:t>
      </w:r>
      <w:r w:rsidR="00EF4A94">
        <w:br/>
      </w:r>
      <w:r w:rsidR="00EF4A94" w:rsidRPr="00EF4A94">
        <w:rPr>
          <w:b/>
        </w:rPr>
        <w:t>Практика:</w:t>
      </w:r>
      <w:r w:rsidR="00EF4A94">
        <w:t xml:space="preserve"> </w:t>
      </w:r>
      <w:r w:rsidRPr="0016747F">
        <w:t xml:space="preserve">Работа над отдельными эпизодами и событиями в условиях </w:t>
      </w:r>
      <w:proofErr w:type="gramStart"/>
      <w:r w:rsidRPr="0016747F">
        <w:t>примерной</w:t>
      </w:r>
      <w:proofErr w:type="gramEnd"/>
      <w:r w:rsidRPr="0016747F">
        <w:t xml:space="preserve"> </w:t>
      </w:r>
      <w:proofErr w:type="spellStart"/>
      <w:r w:rsidRPr="0016747F">
        <w:t>выгородки</w:t>
      </w:r>
      <w:proofErr w:type="spellEnd"/>
      <w:r w:rsidRPr="0016747F">
        <w:t>. Повторная читка отдельных эпизодов с целью уточнения их смысловой сути и определения последовательной линии поведения каждого персонажа (в данном эпизоде). Освоение в действии последовательной линии поведения героя в данном эпизоде (в этюдном плане).</w:t>
      </w:r>
      <w:r w:rsidRPr="0016747F">
        <w:br/>
        <w:t>Последующая работа над текстом пьесы, повторное чтение и логический разбор текста, уточнение подтекста, особенностей речевой характеристики героев, уточнение и развитие образных представлений (видений) на основе текста и подтекста роли.</w:t>
      </w:r>
    </w:p>
    <w:p w:rsidR="00EF4A94" w:rsidRDefault="00EF4A94" w:rsidP="0016747F">
      <w:pPr>
        <w:pStyle w:val="a9"/>
        <w:spacing w:before="0" w:beforeAutospacing="0" w:after="0" w:afterAutospacing="0"/>
      </w:pPr>
    </w:p>
    <w:p w:rsidR="0016747F" w:rsidRPr="0016747F" w:rsidRDefault="0016747F" w:rsidP="0016747F">
      <w:pPr>
        <w:pStyle w:val="a9"/>
        <w:spacing w:before="0" w:beforeAutospacing="0" w:after="0" w:afterAutospacing="0"/>
      </w:pPr>
      <w:r w:rsidRPr="0016747F">
        <w:t xml:space="preserve">Тема 8. </w:t>
      </w:r>
      <w:r w:rsidRPr="0016747F">
        <w:br/>
      </w:r>
      <w:r w:rsidRPr="0016747F">
        <w:rPr>
          <w:rStyle w:val="aa"/>
        </w:rPr>
        <w:t>Работа над отдельными картинами и пьесой в целом.</w:t>
      </w:r>
      <w:r w:rsidRPr="0016747F">
        <w:br/>
        <w:t>Работа над отдельными картинами и пьесой в целом, с включением всех компонентов спектакля. Уточнение линии действия каждого персонажа в свете главной мысли данной сцены и всей пьесы. Отбор действий, наиболее точно раскрывающих смысл столкновений героев и их главные стремления, особенности характера.</w:t>
      </w:r>
      <w:r w:rsidRPr="0016747F">
        <w:br/>
        <w:t xml:space="preserve">Воспроизведение последовательного ряда событий в уточненной </w:t>
      </w:r>
      <w:proofErr w:type="spellStart"/>
      <w:r w:rsidRPr="0016747F">
        <w:t>выгородке</w:t>
      </w:r>
      <w:proofErr w:type="spellEnd"/>
      <w:r w:rsidRPr="0016747F">
        <w:t xml:space="preserve"> или готовой декорации.</w:t>
      </w:r>
      <w:r w:rsidRPr="0016747F">
        <w:br/>
      </w:r>
      <w:r w:rsidR="00EF4A94" w:rsidRPr="00EF4A94">
        <w:rPr>
          <w:b/>
        </w:rPr>
        <w:t>Практика:</w:t>
      </w:r>
      <w:r w:rsidR="00EF4A94">
        <w:t xml:space="preserve"> </w:t>
      </w:r>
      <w:r w:rsidRPr="0016747F">
        <w:t>Прогонные репетиции картин, актов, всей пьесы. Уточнение смысловых акцентов в развитии действия пьесы, уточнение ритма и темпа главных событий в последовательном развитии. Закрепление мизансцен. Закрепление и проверка художественно-постановочной стороны спектакля - оформления, костюмов, света и т.д. Монтировочные репетиции (без исполнителей и с исполнителями). Генеральные репетиции всей пьесы и их обсуждение в коллективе.</w:t>
      </w:r>
    </w:p>
    <w:p w:rsidR="00EF4A94" w:rsidRDefault="00EF4A94" w:rsidP="0016747F">
      <w:pPr>
        <w:pStyle w:val="a9"/>
        <w:spacing w:before="0" w:beforeAutospacing="0" w:after="0" w:afterAutospacing="0"/>
      </w:pPr>
    </w:p>
    <w:p w:rsidR="0016747F" w:rsidRPr="0016747F" w:rsidRDefault="0016747F" w:rsidP="0016747F">
      <w:pPr>
        <w:pStyle w:val="a9"/>
        <w:spacing w:before="0" w:beforeAutospacing="0" w:after="0" w:afterAutospacing="0"/>
      </w:pPr>
      <w:r w:rsidRPr="0016747F">
        <w:t>Тема 9.</w:t>
      </w:r>
      <w:r w:rsidRPr="0016747F">
        <w:br/>
      </w:r>
      <w:r w:rsidRPr="0016747F">
        <w:rPr>
          <w:rStyle w:val="aa"/>
        </w:rPr>
        <w:t>Воспроизведение в действии целых картин. Уточнение и проверка на основе авторского текста.</w:t>
      </w:r>
      <w:r w:rsidRPr="0016747F">
        <w:br/>
        <w:t xml:space="preserve">Уточнение и проверка на основе авторского текста намерений персонажей, мотивов их </w:t>
      </w:r>
      <w:r w:rsidRPr="0016747F">
        <w:lastRenderedPageBreak/>
        <w:t xml:space="preserve">поведения, предлагаемых обстоятельств, действенных задач; создание у детей на основе текста пьесы конкретных образных представлений. Практическое закрепление и проверка логики поведения персонажей в живом действии и взаимодействии исполнителей. Работа над словом. Параллельная работа над оформлением. </w:t>
      </w:r>
      <w:r w:rsidRPr="0016747F">
        <w:br/>
      </w:r>
      <w:r w:rsidR="00EF4A94" w:rsidRPr="00EF4A94">
        <w:rPr>
          <w:b/>
        </w:rPr>
        <w:t>Практика:</w:t>
      </w:r>
      <w:r w:rsidR="00EF4A94">
        <w:t xml:space="preserve"> </w:t>
      </w:r>
      <w:r w:rsidRPr="0016747F">
        <w:t xml:space="preserve">Репетиции с деталями декораций. </w:t>
      </w:r>
      <w:r w:rsidRPr="0016747F">
        <w:br/>
        <w:t>Проигрывание пьесы целиком, с включением готового оформления, музыки.</w:t>
      </w:r>
      <w:r w:rsidRPr="0016747F">
        <w:br/>
        <w:t>Окончательная расстановка смысловых акцентов в развитии действия пьесы и закрепление последовательной линии поведения персонажей. Выявление недочетов и посильное их устранение путем повторных репетиций все пьесы. Установление порядка перестановки деталей декораций, выделение ответственных за перестановку.</w:t>
      </w:r>
      <w:r w:rsidRPr="0016747F">
        <w:br/>
        <w:t>Показ спектакля зрителям. Обсуждение итогов работы.</w:t>
      </w:r>
    </w:p>
    <w:p w:rsidR="00EF4A94" w:rsidRDefault="00EF4A94" w:rsidP="0016747F">
      <w:pPr>
        <w:pStyle w:val="a9"/>
        <w:spacing w:before="0" w:beforeAutospacing="0" w:after="0" w:afterAutospacing="0"/>
      </w:pPr>
    </w:p>
    <w:p w:rsidR="0016747F" w:rsidRPr="0016747F" w:rsidRDefault="0016747F" w:rsidP="0016747F">
      <w:pPr>
        <w:pStyle w:val="a9"/>
        <w:spacing w:before="0" w:beforeAutospacing="0" w:after="0" w:afterAutospacing="0"/>
      </w:pPr>
      <w:r w:rsidRPr="0016747F">
        <w:t>Тема 10.</w:t>
      </w:r>
      <w:r w:rsidRPr="0016747F">
        <w:br/>
      </w:r>
      <w:r w:rsidRPr="0016747F">
        <w:rPr>
          <w:rStyle w:val="aa"/>
        </w:rPr>
        <w:t>Заключительные занятия. Подведение итогов.</w:t>
      </w:r>
      <w:r w:rsidRPr="0016747F">
        <w:br/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E621DC" w:rsidRDefault="00E621DC" w:rsidP="00C33CBB">
      <w:pPr>
        <w:pStyle w:val="a3"/>
        <w:jc w:val="both"/>
      </w:pP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CB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33CBB" w:rsidRDefault="00C33CBB" w:rsidP="00C33C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3CBB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учащиеся:</w:t>
      </w: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Результаты обучения (предметные результаты)</w:t>
      </w:r>
    </w:p>
    <w:p w:rsidR="00C33CBB" w:rsidRPr="00C33CBB" w:rsidRDefault="00C33CBB" w:rsidP="00C33CBB">
      <w:pPr>
        <w:pStyle w:val="a5"/>
        <w:numPr>
          <w:ilvl w:val="0"/>
          <w:numId w:val="7"/>
        </w:numPr>
        <w:ind w:left="0" w:firstLine="540"/>
      </w:pPr>
      <w:r w:rsidRPr="00C33CBB">
        <w:t>будут иметь представление об особенности театра как  вида искусства,  иметь представление о видах и жанрах театрального искусства;</w:t>
      </w:r>
    </w:p>
    <w:p w:rsidR="00C33CBB" w:rsidRPr="00C33CBB" w:rsidRDefault="00C33CBB" w:rsidP="00C33CBB">
      <w:pPr>
        <w:pStyle w:val="a5"/>
        <w:numPr>
          <w:ilvl w:val="0"/>
          <w:numId w:val="7"/>
        </w:numPr>
        <w:ind w:left="0" w:firstLine="540"/>
      </w:pPr>
      <w:r w:rsidRPr="00C33CBB">
        <w:t>будут знать о народных истоках театрального искусства;</w:t>
      </w:r>
    </w:p>
    <w:p w:rsidR="00C33CBB" w:rsidRPr="00C33CBB" w:rsidRDefault="00C33CBB" w:rsidP="00C33CBB">
      <w:pPr>
        <w:pStyle w:val="a5"/>
        <w:numPr>
          <w:ilvl w:val="0"/>
          <w:numId w:val="7"/>
        </w:numPr>
        <w:ind w:left="0" w:firstLine="540"/>
      </w:pPr>
      <w:r w:rsidRPr="00C33CBB">
        <w:t>будут использовать художественное чтение как вид исполнительского искусства;</w:t>
      </w:r>
    </w:p>
    <w:p w:rsidR="00C33CBB" w:rsidRPr="00C33CBB" w:rsidRDefault="00C33CBB" w:rsidP="00C33CBB">
      <w:pPr>
        <w:pStyle w:val="a5"/>
        <w:numPr>
          <w:ilvl w:val="0"/>
          <w:numId w:val="7"/>
        </w:numPr>
        <w:ind w:left="0" w:firstLine="540"/>
      </w:pPr>
      <w:r w:rsidRPr="00C33CBB">
        <w:t>будут иметь представление об основах сценической «лепки» фразы (логика речи);</w:t>
      </w:r>
    </w:p>
    <w:p w:rsidR="00C33CBB" w:rsidRPr="00C33CBB" w:rsidRDefault="00C33CBB" w:rsidP="00C33CBB">
      <w:pPr>
        <w:pStyle w:val="a5"/>
        <w:numPr>
          <w:ilvl w:val="0"/>
          <w:numId w:val="7"/>
        </w:numPr>
        <w:ind w:left="0" w:firstLine="540"/>
      </w:pPr>
      <w:r w:rsidRPr="00C33CBB">
        <w:t>будут уметь активизировать свою фантазию.</w:t>
      </w: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ja-JP"/>
        </w:rPr>
      </w:pPr>
    </w:p>
    <w:p w:rsidR="00C33CBB" w:rsidRDefault="00C33CBB" w:rsidP="00C33CB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Результат воспитывающей деятельности</w:t>
      </w: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iCs/>
          <w:sz w:val="24"/>
          <w:szCs w:val="24"/>
          <w:lang w:eastAsia="ja-JP"/>
        </w:rPr>
        <w:t>Для учащихся</w:t>
      </w:r>
    </w:p>
    <w:p w:rsidR="00C33CBB" w:rsidRPr="00C33CBB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sz w:val="24"/>
          <w:szCs w:val="24"/>
          <w:lang w:eastAsia="ja-JP"/>
        </w:rPr>
        <w:t>будет создана положительно эмоционально окрашенная атмосфера в группе;</w:t>
      </w:r>
    </w:p>
    <w:p w:rsidR="00C33CBB" w:rsidRPr="00C33CBB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sz w:val="24"/>
          <w:szCs w:val="24"/>
          <w:lang w:eastAsia="ja-JP"/>
        </w:rPr>
        <w:t xml:space="preserve">будет дана </w:t>
      </w:r>
      <w:r w:rsidRPr="00C33CBB">
        <w:rPr>
          <w:rFonts w:ascii="Times New Roman" w:hAnsi="Times New Roman" w:cs="Times New Roman"/>
          <w:sz w:val="24"/>
          <w:szCs w:val="24"/>
        </w:rPr>
        <w:t>возможность видеть разное поведение людей в одних и тех же предлагаемых обстоятельствах.</w:t>
      </w: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ja-JP"/>
        </w:rPr>
      </w:pPr>
    </w:p>
    <w:p w:rsidR="00C33CBB" w:rsidRPr="00C33CBB" w:rsidRDefault="00C33CBB" w:rsidP="00C33C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Результат развивающей деятельности (личностные результаты):</w:t>
      </w:r>
    </w:p>
    <w:p w:rsidR="00C33CBB" w:rsidRPr="00C33CBB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будут развиты</w:t>
      </w:r>
      <w:r w:rsidRPr="00C33CBB">
        <w:rPr>
          <w:rFonts w:ascii="Times New Roman" w:hAnsi="Times New Roman" w:cs="Times New Roman"/>
          <w:sz w:val="24"/>
          <w:szCs w:val="24"/>
          <w:lang w:eastAsia="ja-JP"/>
        </w:rPr>
        <w:t xml:space="preserve"> память, внимательность, мышление (наглядно-образ</w:t>
      </w:r>
      <w:r>
        <w:rPr>
          <w:rFonts w:ascii="Times New Roman" w:hAnsi="Times New Roman" w:cs="Times New Roman"/>
          <w:sz w:val="24"/>
          <w:szCs w:val="24"/>
          <w:lang w:eastAsia="ja-JP"/>
        </w:rPr>
        <w:t>ное); волевые качества личности;</w:t>
      </w:r>
    </w:p>
    <w:p w:rsidR="00C33CBB" w:rsidRPr="00C33CBB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sz w:val="24"/>
          <w:szCs w:val="24"/>
          <w:lang w:eastAsia="ja-JP"/>
        </w:rPr>
        <w:t>будет сформирован самоконтроль</w:t>
      </w:r>
      <w:r>
        <w:rPr>
          <w:rFonts w:ascii="Times New Roman" w:hAnsi="Times New Roman" w:cs="Times New Roman"/>
          <w:sz w:val="24"/>
          <w:szCs w:val="24"/>
          <w:lang w:eastAsia="ja-JP"/>
        </w:rPr>
        <w:t>;</w:t>
      </w:r>
    </w:p>
    <w:p w:rsidR="00C33CBB" w:rsidRPr="00C33CBB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C33CBB">
        <w:rPr>
          <w:rFonts w:ascii="Times New Roman" w:hAnsi="Times New Roman" w:cs="Times New Roman"/>
          <w:sz w:val="24"/>
          <w:szCs w:val="24"/>
          <w:lang w:eastAsia="ja-JP"/>
        </w:rPr>
        <w:t xml:space="preserve">будет сформировано умение </w:t>
      </w:r>
      <w:r w:rsidRPr="00C33CBB">
        <w:rPr>
          <w:rFonts w:ascii="Times New Roman" w:hAnsi="Times New Roman" w:cs="Times New Roman"/>
          <w:sz w:val="24"/>
          <w:szCs w:val="24"/>
        </w:rPr>
        <w:t>коллективно выполнять задания;</w:t>
      </w:r>
    </w:p>
    <w:p w:rsidR="00C33CBB" w:rsidRPr="00C33CBB" w:rsidRDefault="00C33CBB" w:rsidP="00C33CBB">
      <w:pPr>
        <w:pStyle w:val="a5"/>
        <w:numPr>
          <w:ilvl w:val="0"/>
          <w:numId w:val="7"/>
        </w:numPr>
      </w:pPr>
      <w:r w:rsidRPr="00C33CBB">
        <w:t>будет сформирована культура суждений о себе и о других.</w:t>
      </w:r>
    </w:p>
    <w:p w:rsidR="00C33CBB" w:rsidRDefault="00C33CBB" w:rsidP="00C33C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:rsidR="00C33CBB" w:rsidRPr="00D805B8" w:rsidRDefault="00C33CBB" w:rsidP="00C33C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b/>
          <w:sz w:val="24"/>
          <w:szCs w:val="24"/>
          <w:lang w:eastAsia="ja-JP"/>
        </w:rPr>
        <w:t>Условия реализации программы</w:t>
      </w:r>
    </w:p>
    <w:p w:rsidR="00C33CBB" w:rsidRPr="00D805B8" w:rsidRDefault="00C33CBB" w:rsidP="00822A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i/>
          <w:sz w:val="24"/>
          <w:szCs w:val="24"/>
          <w:lang w:eastAsia="ja-JP"/>
        </w:rPr>
        <w:t>Санитарно-гигиенические требования: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з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</w:t>
      </w:r>
    </w:p>
    <w:p w:rsidR="00C33CBB" w:rsidRPr="00D805B8" w:rsidRDefault="00C33CBB" w:rsidP="00822A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i/>
          <w:sz w:val="24"/>
          <w:szCs w:val="24"/>
          <w:lang w:eastAsia="ja-JP"/>
        </w:rPr>
        <w:t>Материально-техническое обеспечение: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учебный кабинет</w:t>
      </w:r>
      <w:r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 демонстрационная доска</w:t>
      </w:r>
      <w:r>
        <w:rPr>
          <w:rFonts w:ascii="Times New Roman" w:hAnsi="Times New Roman" w:cs="Times New Roman"/>
          <w:sz w:val="24"/>
          <w:szCs w:val="24"/>
          <w:lang w:eastAsia="ja-JP"/>
        </w:rPr>
        <w:t>, учебные столы и стулья, шкафы.</w:t>
      </w:r>
    </w:p>
    <w:p w:rsidR="00C33CBB" w:rsidRPr="00D805B8" w:rsidRDefault="00C33CBB" w:rsidP="00822A1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i/>
          <w:sz w:val="24"/>
          <w:szCs w:val="24"/>
          <w:lang w:eastAsia="ja-JP"/>
        </w:rPr>
        <w:t>Кадровое обеспечение:</w:t>
      </w:r>
      <w:r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педагог дополнительного образования.</w:t>
      </w:r>
    </w:p>
    <w:p w:rsidR="00C33CBB" w:rsidRPr="00D805B8" w:rsidRDefault="00C33CBB" w:rsidP="00C33CBB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C33CBB" w:rsidRPr="00062371" w:rsidRDefault="00C33CBB" w:rsidP="00C33C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b/>
          <w:sz w:val="24"/>
          <w:szCs w:val="24"/>
          <w:lang w:eastAsia="ja-JP"/>
        </w:rPr>
        <w:t>Формы проведения занятий:</w:t>
      </w:r>
    </w:p>
    <w:p w:rsidR="00822A18" w:rsidRPr="00822A18" w:rsidRDefault="00C33CBB" w:rsidP="00822A18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1. </w:t>
      </w:r>
      <w:r w:rsidR="00822A18" w:rsidRPr="00822A18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C33CBB" w:rsidRPr="00822A18" w:rsidRDefault="00C33CBB" w:rsidP="00822A18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822A18">
        <w:rPr>
          <w:rFonts w:ascii="Times New Roman" w:hAnsi="Times New Roman" w:cs="Times New Roman"/>
          <w:sz w:val="24"/>
          <w:szCs w:val="24"/>
          <w:lang w:eastAsia="ja-JP"/>
        </w:rPr>
        <w:t xml:space="preserve">2. </w:t>
      </w:r>
      <w:r w:rsidR="00822A18" w:rsidRPr="00822A18">
        <w:rPr>
          <w:rFonts w:ascii="Times New Roman" w:hAnsi="Times New Roman" w:cs="Times New Roman"/>
          <w:sz w:val="24"/>
          <w:szCs w:val="24"/>
        </w:rPr>
        <w:t>Творческая лаборатория</w:t>
      </w:r>
      <w:r w:rsidR="00822A18" w:rsidRPr="00822A1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822A18" w:rsidRPr="00822A18" w:rsidRDefault="00822A18" w:rsidP="00822A18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>3. Игровые групповые занятия</w:t>
      </w:r>
    </w:p>
    <w:p w:rsidR="00822A18" w:rsidRPr="00822A18" w:rsidRDefault="00822A18" w:rsidP="00822A18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>4. Заочная экскурсия по театральным цехам</w:t>
      </w:r>
    </w:p>
    <w:p w:rsidR="00822A18" w:rsidRPr="00822A18" w:rsidRDefault="00822A18" w:rsidP="00822A18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>5.Беседы, игровые формы</w:t>
      </w:r>
    </w:p>
    <w:p w:rsidR="00822A18" w:rsidRDefault="00822A18" w:rsidP="00822A18">
      <w:pPr>
        <w:spacing w:after="0" w:line="240" w:lineRule="auto"/>
        <w:ind w:right="180"/>
        <w:jc w:val="both"/>
        <w:rPr>
          <w:sz w:val="28"/>
          <w:szCs w:val="28"/>
        </w:rPr>
      </w:pPr>
      <w:r w:rsidRPr="00822A18">
        <w:rPr>
          <w:rFonts w:ascii="Times New Roman" w:hAnsi="Times New Roman" w:cs="Times New Roman"/>
          <w:sz w:val="24"/>
          <w:szCs w:val="24"/>
        </w:rPr>
        <w:t>6. Репетиции</w:t>
      </w:r>
    </w:p>
    <w:p w:rsidR="00822A18" w:rsidRDefault="00822A18" w:rsidP="00C33CBB">
      <w:pPr>
        <w:pStyle w:val="a3"/>
        <w:jc w:val="both"/>
        <w:rPr>
          <w:sz w:val="28"/>
          <w:szCs w:val="28"/>
        </w:rPr>
      </w:pPr>
    </w:p>
    <w:p w:rsidR="00C33CBB" w:rsidRDefault="00C33CBB" w:rsidP="00C33CB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sz w:val="24"/>
          <w:szCs w:val="24"/>
          <w:lang w:eastAsia="ja-JP"/>
        </w:rPr>
        <w:t>При организации учебных занятий используются следующие методы обучения: </w:t>
      </w:r>
    </w:p>
    <w:p w:rsidR="00C33CBB" w:rsidRPr="00D805B8" w:rsidRDefault="00C33CBB" w:rsidP="00C33CBB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По внешним признакам деятельности педагога и учащихся: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Словесный</w:t>
      </w:r>
      <w:r>
        <w:rPr>
          <w:rFonts w:ascii="Times New Roman" w:hAnsi="Times New Roman" w:cs="Times New Roman"/>
          <w:i/>
          <w:iCs/>
          <w:sz w:val="24"/>
          <w:szCs w:val="24"/>
          <w:lang w:eastAsia="ja-JP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-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беседа, лекция, обсуждение, рассказ, анализ.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Наглядный - </w:t>
      </w:r>
      <w:r>
        <w:rPr>
          <w:rFonts w:ascii="Times New Roman" w:hAnsi="Times New Roman" w:cs="Times New Roman"/>
          <w:sz w:val="24"/>
          <w:szCs w:val="24"/>
          <w:lang w:eastAsia="ja-JP"/>
        </w:rPr>
        <w:t>показ педагогом вариантов сценической игры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, просмотр презентации.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Практический</w:t>
      </w:r>
      <w:proofErr w:type="gramEnd"/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 xml:space="preserve"> - 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 решение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творческих 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 задач, тренинги.</w:t>
      </w:r>
    </w:p>
    <w:p w:rsidR="00C33CBB" w:rsidRPr="00D805B8" w:rsidRDefault="00C33CBB" w:rsidP="00C33CBB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По степени активности познавательной деятельности учащихся: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Объяснительно-иллюстративные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 - учащиеся воспринимают и усваивают готовую информацию.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Репродуктивный</w:t>
      </w:r>
      <w:proofErr w:type="gramEnd"/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 – учащиеся воспроизводят полученные знания и освоенные способы деятельности, это </w:t>
      </w:r>
      <w:r w:rsidR="00822A18">
        <w:rPr>
          <w:rFonts w:ascii="Times New Roman" w:hAnsi="Times New Roman" w:cs="Times New Roman"/>
          <w:sz w:val="24"/>
          <w:szCs w:val="24"/>
          <w:lang w:eastAsia="ja-JP"/>
        </w:rPr>
        <w:t>творческие этюды, мини-спектакли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, а также участие учащихся в </w:t>
      </w:r>
      <w:r w:rsidR="00822A18">
        <w:rPr>
          <w:rFonts w:ascii="Times New Roman" w:hAnsi="Times New Roman" w:cs="Times New Roman"/>
          <w:sz w:val="24"/>
          <w:szCs w:val="24"/>
          <w:lang w:eastAsia="ja-JP"/>
        </w:rPr>
        <w:t>школьных мероприятиях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Исследовательский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 – овладение учащимися методами самостоятельной творческой работы это - самостоятельный анализ </w:t>
      </w:r>
      <w:r w:rsidR="00822A18">
        <w:rPr>
          <w:rFonts w:ascii="Times New Roman" w:hAnsi="Times New Roman" w:cs="Times New Roman"/>
          <w:sz w:val="24"/>
          <w:szCs w:val="24"/>
          <w:lang w:eastAsia="ja-JP"/>
        </w:rPr>
        <w:t>собственной игры, игры партнёров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33CBB" w:rsidRPr="00D805B8" w:rsidRDefault="00C33CBB" w:rsidP="00C33CBB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По логичности подхода: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Аналитический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 – анализ </w:t>
      </w:r>
      <w:r w:rsidR="00822A18">
        <w:rPr>
          <w:rFonts w:ascii="Times New Roman" w:hAnsi="Times New Roman" w:cs="Times New Roman"/>
          <w:sz w:val="24"/>
          <w:szCs w:val="24"/>
          <w:lang w:eastAsia="ja-JP"/>
        </w:rPr>
        <w:t>актёрской игры (собственной и коллективной)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C33CBB" w:rsidRDefault="00C33CBB" w:rsidP="00C33CBB">
      <w:pPr>
        <w:pStyle w:val="a3"/>
        <w:ind w:left="126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По критерию степени самостоятельности и творчества в деятельности учащихся:</w:t>
      </w:r>
    </w:p>
    <w:p w:rsidR="00C33CBB" w:rsidRPr="00D805B8" w:rsidRDefault="00C33CBB" w:rsidP="00C33C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proofErr w:type="gramStart"/>
      <w:r w:rsidRPr="00D805B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Частично-поисковый</w:t>
      </w:r>
      <w:proofErr w:type="gramEnd"/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 – учащиеся участвуют в коллективном поиске, в процессе решения </w:t>
      </w:r>
      <w:r w:rsidR="00822A18">
        <w:rPr>
          <w:rFonts w:ascii="Times New Roman" w:hAnsi="Times New Roman" w:cs="Times New Roman"/>
          <w:sz w:val="24"/>
          <w:szCs w:val="24"/>
          <w:lang w:eastAsia="ja-JP"/>
        </w:rPr>
        <w:t>актёрских и режиссёрских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 xml:space="preserve"> задач, разборе </w:t>
      </w:r>
      <w:r w:rsidR="00822A18">
        <w:rPr>
          <w:rFonts w:ascii="Times New Roman" w:hAnsi="Times New Roman" w:cs="Times New Roman"/>
          <w:sz w:val="24"/>
          <w:szCs w:val="24"/>
          <w:lang w:eastAsia="ja-JP"/>
        </w:rPr>
        <w:t>спектаклей</w:t>
      </w:r>
      <w:r w:rsidRPr="00D805B8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16747F" w:rsidRDefault="0016747F" w:rsidP="00E62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47F" w:rsidRPr="00062371" w:rsidRDefault="0016747F" w:rsidP="00822A1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062371">
        <w:rPr>
          <w:rFonts w:ascii="Times New Roman" w:hAnsi="Times New Roman" w:cs="Times New Roman"/>
          <w:b/>
          <w:sz w:val="24"/>
          <w:szCs w:val="24"/>
          <w:lang w:eastAsia="ja-JP"/>
        </w:rPr>
        <w:t>Формы аттестации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. Оценочные материалы.</w:t>
      </w:r>
    </w:p>
    <w:p w:rsidR="0016747F" w:rsidRPr="00C71ECF" w:rsidRDefault="0016747F" w:rsidP="00167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  <w:u w:val="single"/>
        </w:rPr>
        <w:t>Цель аттестации</w:t>
      </w:r>
      <w:r w:rsidRPr="00C71ECF">
        <w:rPr>
          <w:rFonts w:ascii="Times New Roman" w:hAnsi="Times New Roman" w:cs="Times New Roman"/>
          <w:sz w:val="24"/>
          <w:szCs w:val="24"/>
        </w:rPr>
        <w:t>: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</w:t>
      </w:r>
    </w:p>
    <w:p w:rsidR="0016747F" w:rsidRPr="00C71ECF" w:rsidRDefault="0016747F" w:rsidP="00167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Все процедуры мониторинга проводятся в соответствии с Уставом МБОУ «</w:t>
      </w:r>
      <w:proofErr w:type="spellStart"/>
      <w:r w:rsidRPr="00C71ECF">
        <w:rPr>
          <w:rFonts w:ascii="Times New Roman" w:hAnsi="Times New Roman" w:cs="Times New Roman"/>
          <w:sz w:val="24"/>
          <w:szCs w:val="24"/>
        </w:rPr>
        <w:t>Баскаковская</w:t>
      </w:r>
      <w:proofErr w:type="spellEnd"/>
      <w:r w:rsidRPr="00C71ECF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47F" w:rsidRPr="00C71ECF" w:rsidRDefault="0016747F" w:rsidP="001674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 xml:space="preserve">входная диагностика: собеседование </w:t>
      </w:r>
      <w:r>
        <w:rPr>
          <w:rFonts w:ascii="Times New Roman" w:hAnsi="Times New Roman" w:cs="Times New Roman"/>
          <w:sz w:val="24"/>
          <w:szCs w:val="24"/>
        </w:rPr>
        <w:t>(сентябрь);</w:t>
      </w:r>
    </w:p>
    <w:p w:rsidR="0016747F" w:rsidRPr="00822A18" w:rsidRDefault="0016747F" w:rsidP="001674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 xml:space="preserve">промежуточная аттестация: </w:t>
      </w:r>
      <w:r w:rsidR="00822A18" w:rsidRPr="00822A18">
        <w:rPr>
          <w:rFonts w:ascii="Times New Roman" w:hAnsi="Times New Roman" w:cs="Times New Roman"/>
          <w:sz w:val="24"/>
          <w:szCs w:val="24"/>
        </w:rPr>
        <w:t>к</w:t>
      </w:r>
      <w:r w:rsidR="00C33CBB" w:rsidRPr="00822A18">
        <w:rPr>
          <w:rFonts w:ascii="Times New Roman" w:hAnsi="Times New Roman" w:cs="Times New Roman"/>
          <w:sz w:val="24"/>
          <w:szCs w:val="24"/>
        </w:rPr>
        <w:t>онтроль знаний и умений учащихся проводится в форме отчётного спектакля, тестирования, рефератов, творческих конкурсов</w:t>
      </w:r>
    </w:p>
    <w:p w:rsidR="0016747F" w:rsidRPr="00C71ECF" w:rsidRDefault="0016747F" w:rsidP="001674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71ECF">
        <w:rPr>
          <w:rFonts w:ascii="Times New Roman" w:hAnsi="Times New Roman" w:cs="Times New Roman"/>
          <w:sz w:val="24"/>
          <w:szCs w:val="24"/>
        </w:rPr>
        <w:t>тоговая аттестация: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4A4">
        <w:rPr>
          <w:rFonts w:ascii="Times New Roman" w:hAnsi="Times New Roman" w:cs="Times New Roman"/>
          <w:sz w:val="24"/>
          <w:szCs w:val="24"/>
        </w:rPr>
        <w:t xml:space="preserve"> </w:t>
      </w:r>
      <w:r w:rsidRPr="00C71ECF">
        <w:rPr>
          <w:rFonts w:ascii="Times New Roman" w:hAnsi="Times New Roman" w:cs="Times New Roman"/>
          <w:sz w:val="24"/>
          <w:szCs w:val="24"/>
        </w:rPr>
        <w:t>форма оценки степени и уровня освоения детьми дополнительной общеобразовательной программы. Критериями оценки результативности обучения являются уровень теоретической и практической подготовки учащихся</w:t>
      </w:r>
      <w:r>
        <w:rPr>
          <w:rFonts w:ascii="Times New Roman" w:hAnsi="Times New Roman" w:cs="Times New Roman"/>
          <w:sz w:val="24"/>
          <w:szCs w:val="24"/>
        </w:rPr>
        <w:t xml:space="preserve"> (май);</w:t>
      </w:r>
    </w:p>
    <w:p w:rsidR="0016747F" w:rsidRPr="00C71ECF" w:rsidRDefault="0016747F" w:rsidP="001674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71ECF">
        <w:rPr>
          <w:rFonts w:ascii="Times New Roman" w:hAnsi="Times New Roman" w:cs="Times New Roman"/>
          <w:sz w:val="24"/>
          <w:szCs w:val="24"/>
        </w:rPr>
        <w:t xml:space="preserve">екущий мониторинг: социометрия, наблюдение. </w:t>
      </w:r>
    </w:p>
    <w:p w:rsidR="0016747F" w:rsidRPr="00C71ECF" w:rsidRDefault="0016747F" w:rsidP="001674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71ECF">
        <w:rPr>
          <w:rFonts w:ascii="Times New Roman" w:hAnsi="Times New Roman" w:cs="Times New Roman"/>
          <w:sz w:val="24"/>
          <w:szCs w:val="24"/>
        </w:rPr>
        <w:t>ополнительный критерий оценивания уровня усвоения образовательной программы – результаты на</w:t>
      </w:r>
      <w:r w:rsidR="00822A18">
        <w:rPr>
          <w:rFonts w:ascii="Times New Roman" w:hAnsi="Times New Roman" w:cs="Times New Roman"/>
          <w:sz w:val="24"/>
          <w:szCs w:val="24"/>
        </w:rPr>
        <w:t xml:space="preserve"> конкурсах театрального мастерства</w:t>
      </w:r>
      <w:r w:rsidRPr="00C71ECF">
        <w:rPr>
          <w:rFonts w:ascii="Times New Roman" w:hAnsi="Times New Roman" w:cs="Times New Roman"/>
          <w:sz w:val="24"/>
          <w:szCs w:val="24"/>
        </w:rPr>
        <w:t>.</w:t>
      </w:r>
    </w:p>
    <w:p w:rsidR="0016747F" w:rsidRDefault="0016747F" w:rsidP="001674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Для изучения индивидуальных особенностей детей, мотивации, личностных качеств, применяются опросы, беседы, включенное педагогическое наблюдение; тесты. Формируется база данных об особенностях учащихся для отслеживания динамики развития</w:t>
      </w:r>
      <w:r>
        <w:rPr>
          <w:rFonts w:ascii="Times New Roman" w:hAnsi="Times New Roman" w:cs="Times New Roman"/>
          <w:sz w:val="24"/>
          <w:szCs w:val="24"/>
        </w:rPr>
        <w:t xml:space="preserve"> личности ребенка, откуда педагог</w:t>
      </w:r>
      <w:r w:rsidRPr="00C71ECF">
        <w:rPr>
          <w:rFonts w:ascii="Times New Roman" w:hAnsi="Times New Roman" w:cs="Times New Roman"/>
          <w:sz w:val="24"/>
          <w:szCs w:val="24"/>
        </w:rPr>
        <w:t xml:space="preserve"> получает информацию об особенностях каждого учащегося. </w:t>
      </w:r>
    </w:p>
    <w:p w:rsidR="0016747F" w:rsidRPr="00C71ECF" w:rsidRDefault="0016747F" w:rsidP="0016747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ECF">
        <w:rPr>
          <w:rFonts w:ascii="Times New Roman" w:hAnsi="Times New Roman" w:cs="Times New Roman"/>
          <w:sz w:val="24"/>
          <w:szCs w:val="24"/>
        </w:rPr>
        <w:t>Диагностические исследования проводятся  с  использованием следующих методик:  </w:t>
      </w:r>
    </w:p>
    <w:p w:rsidR="0016747F" w:rsidRPr="004734A4" w:rsidRDefault="0016747F" w:rsidP="001674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</w:rPr>
        <w:t>Методика В.П.Степанова «Уровень личностных результатов обучающихся»;  </w:t>
      </w:r>
    </w:p>
    <w:p w:rsidR="0016747F" w:rsidRDefault="0016747F" w:rsidP="001674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</w:rPr>
        <w:t>Анкета «Удовлетворенность воспитанников деятельностью (по А.А. Андрееву)»;  </w:t>
      </w:r>
    </w:p>
    <w:p w:rsidR="0016747F" w:rsidRDefault="0016747F" w:rsidP="001674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4A4">
        <w:rPr>
          <w:rFonts w:ascii="Times New Roman" w:hAnsi="Times New Roman" w:cs="Times New Roman"/>
          <w:sz w:val="24"/>
          <w:szCs w:val="24"/>
        </w:rPr>
        <w:t xml:space="preserve">Карта мониторинга по Л.Н. </w:t>
      </w:r>
      <w:proofErr w:type="spellStart"/>
      <w:r w:rsidRPr="004734A4">
        <w:rPr>
          <w:rFonts w:ascii="Times New Roman" w:hAnsi="Times New Roman" w:cs="Times New Roman"/>
          <w:sz w:val="24"/>
          <w:szCs w:val="24"/>
        </w:rPr>
        <w:t>Буйловой</w:t>
      </w:r>
      <w:proofErr w:type="spellEnd"/>
      <w:r w:rsidRPr="004734A4">
        <w:rPr>
          <w:rFonts w:ascii="Times New Roman" w:hAnsi="Times New Roman" w:cs="Times New Roman"/>
          <w:sz w:val="24"/>
          <w:szCs w:val="24"/>
        </w:rPr>
        <w:t xml:space="preserve"> (предметные и </w:t>
      </w:r>
      <w:proofErr w:type="spellStart"/>
      <w:r w:rsidRPr="004734A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734A4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gramStart"/>
      <w:r w:rsidRPr="004734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34A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22A18" w:rsidRDefault="00822A18" w:rsidP="00822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2A18" w:rsidRPr="00822A18" w:rsidRDefault="00822A18" w:rsidP="00822A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18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16747F" w:rsidRDefault="0016747F" w:rsidP="00E62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proofErr w:type="spellStart"/>
      <w:r w:rsidRPr="00822A18">
        <w:rPr>
          <w:sz w:val="24"/>
          <w:szCs w:val="24"/>
        </w:rPr>
        <w:t>Аджиева</w:t>
      </w:r>
      <w:proofErr w:type="spellEnd"/>
      <w:r w:rsidRPr="00822A18">
        <w:rPr>
          <w:sz w:val="24"/>
          <w:szCs w:val="24"/>
        </w:rPr>
        <w:t xml:space="preserve"> Е.М. 50 сценариев классных часов / </w:t>
      </w:r>
      <w:proofErr w:type="spellStart"/>
      <w:r w:rsidRPr="00822A18">
        <w:rPr>
          <w:sz w:val="24"/>
          <w:szCs w:val="24"/>
        </w:rPr>
        <w:t>Е.М.Аджиева</w:t>
      </w:r>
      <w:proofErr w:type="spellEnd"/>
      <w:r w:rsidRPr="00822A18">
        <w:rPr>
          <w:sz w:val="24"/>
          <w:szCs w:val="24"/>
        </w:rPr>
        <w:t xml:space="preserve">, Л.А. </w:t>
      </w:r>
      <w:proofErr w:type="spellStart"/>
      <w:r w:rsidRPr="00822A18">
        <w:rPr>
          <w:sz w:val="24"/>
          <w:szCs w:val="24"/>
        </w:rPr>
        <w:t>Байкова</w:t>
      </w:r>
      <w:proofErr w:type="spellEnd"/>
      <w:r w:rsidRPr="00822A18">
        <w:rPr>
          <w:sz w:val="24"/>
          <w:szCs w:val="24"/>
        </w:rPr>
        <w:t xml:space="preserve">, Л.К. </w:t>
      </w:r>
      <w:proofErr w:type="spellStart"/>
      <w:r w:rsidRPr="00822A18">
        <w:rPr>
          <w:sz w:val="24"/>
          <w:szCs w:val="24"/>
        </w:rPr>
        <w:t>Гребенкина</w:t>
      </w:r>
      <w:proofErr w:type="spellEnd"/>
      <w:r w:rsidRPr="00822A18">
        <w:rPr>
          <w:sz w:val="24"/>
          <w:szCs w:val="24"/>
        </w:rPr>
        <w:t xml:space="preserve">, О.В. </w:t>
      </w:r>
      <w:proofErr w:type="spellStart"/>
      <w:r w:rsidRPr="00822A18">
        <w:rPr>
          <w:sz w:val="24"/>
          <w:szCs w:val="24"/>
        </w:rPr>
        <w:t>Еремкина</w:t>
      </w:r>
      <w:proofErr w:type="spellEnd"/>
      <w:r w:rsidRPr="00822A18">
        <w:rPr>
          <w:sz w:val="24"/>
          <w:szCs w:val="24"/>
        </w:rPr>
        <w:t xml:space="preserve">, Н.А. </w:t>
      </w:r>
      <w:proofErr w:type="spellStart"/>
      <w:r w:rsidRPr="00822A18">
        <w:rPr>
          <w:sz w:val="24"/>
          <w:szCs w:val="24"/>
        </w:rPr>
        <w:t>Жокина</w:t>
      </w:r>
      <w:proofErr w:type="spellEnd"/>
      <w:r w:rsidRPr="00822A18">
        <w:rPr>
          <w:sz w:val="24"/>
          <w:szCs w:val="24"/>
        </w:rPr>
        <w:t xml:space="preserve">, Н.В. </w:t>
      </w:r>
      <w:proofErr w:type="spellStart"/>
      <w:r w:rsidRPr="00822A18">
        <w:rPr>
          <w:sz w:val="24"/>
          <w:szCs w:val="24"/>
        </w:rPr>
        <w:t>Мартишина</w:t>
      </w:r>
      <w:proofErr w:type="spellEnd"/>
      <w:r w:rsidRPr="00822A18">
        <w:rPr>
          <w:sz w:val="24"/>
          <w:szCs w:val="24"/>
        </w:rPr>
        <w:t>. – М.: Центр «Педагогический поиск», 2002. – 160 с.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proofErr w:type="spellStart"/>
      <w:r w:rsidRPr="00822A18">
        <w:rPr>
          <w:sz w:val="24"/>
          <w:szCs w:val="24"/>
        </w:rPr>
        <w:t>Бабанский</w:t>
      </w:r>
      <w:proofErr w:type="spellEnd"/>
      <w:r w:rsidRPr="00822A18">
        <w:rPr>
          <w:sz w:val="24"/>
          <w:szCs w:val="24"/>
        </w:rPr>
        <w:t xml:space="preserve"> Ю. К.  Педагогика /    Ю.К. </w:t>
      </w:r>
      <w:proofErr w:type="spellStart"/>
      <w:r w:rsidRPr="00822A18">
        <w:rPr>
          <w:sz w:val="24"/>
          <w:szCs w:val="24"/>
        </w:rPr>
        <w:t>Бабанский</w:t>
      </w:r>
      <w:proofErr w:type="spellEnd"/>
      <w:r w:rsidRPr="00822A18">
        <w:rPr>
          <w:sz w:val="24"/>
          <w:szCs w:val="24"/>
        </w:rPr>
        <w:t xml:space="preserve"> - М.,  1988. -  626 с.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proofErr w:type="gramStart"/>
      <w:r w:rsidRPr="00822A18">
        <w:rPr>
          <w:sz w:val="24"/>
          <w:szCs w:val="24"/>
        </w:rPr>
        <w:t>Безымянная</w:t>
      </w:r>
      <w:proofErr w:type="gramEnd"/>
      <w:r w:rsidRPr="00822A18">
        <w:rPr>
          <w:sz w:val="24"/>
          <w:szCs w:val="24"/>
        </w:rPr>
        <w:t xml:space="preserve"> О. Школьный театр.  Москва «Айрис Пресс» </w:t>
      </w:r>
      <w:proofErr w:type="spellStart"/>
      <w:r w:rsidRPr="00822A18">
        <w:rPr>
          <w:sz w:val="24"/>
          <w:szCs w:val="24"/>
        </w:rPr>
        <w:t>Рольф</w:t>
      </w:r>
      <w:proofErr w:type="spellEnd"/>
      <w:r w:rsidRPr="00822A18">
        <w:rPr>
          <w:sz w:val="24"/>
          <w:szCs w:val="24"/>
        </w:rPr>
        <w:t>, 2001г.-270 с.</w:t>
      </w:r>
    </w:p>
    <w:p w:rsidR="00822A18" w:rsidRPr="00822A18" w:rsidRDefault="00822A18" w:rsidP="00822A18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 xml:space="preserve">Возрастная и педагогическая психология: </w:t>
      </w:r>
      <w:proofErr w:type="spellStart"/>
      <w:r w:rsidRPr="00822A1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822A1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2A18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822A18">
        <w:rPr>
          <w:rFonts w:ascii="Times New Roman" w:hAnsi="Times New Roman" w:cs="Times New Roman"/>
          <w:sz w:val="24"/>
          <w:szCs w:val="24"/>
        </w:rPr>
        <w:t xml:space="preserve"> для студентов </w:t>
      </w:r>
      <w:proofErr w:type="spellStart"/>
      <w:r w:rsidRPr="00822A18">
        <w:rPr>
          <w:rFonts w:ascii="Times New Roman" w:hAnsi="Times New Roman" w:cs="Times New Roman"/>
          <w:sz w:val="24"/>
          <w:szCs w:val="24"/>
        </w:rPr>
        <w:t>пед.ин</w:t>
      </w:r>
      <w:proofErr w:type="spellEnd"/>
      <w:r w:rsidRPr="00822A18">
        <w:rPr>
          <w:rFonts w:ascii="Times New Roman" w:hAnsi="Times New Roman" w:cs="Times New Roman"/>
          <w:sz w:val="24"/>
          <w:szCs w:val="24"/>
        </w:rPr>
        <w:t xml:space="preserve">-тов./Под </w:t>
      </w:r>
      <w:proofErr w:type="spellStart"/>
      <w:r w:rsidRPr="00822A18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822A1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2A18">
        <w:rPr>
          <w:rFonts w:ascii="Times New Roman" w:hAnsi="Times New Roman" w:cs="Times New Roman"/>
          <w:sz w:val="24"/>
          <w:szCs w:val="24"/>
        </w:rPr>
        <w:t>роф.А.В.Петровского</w:t>
      </w:r>
      <w:proofErr w:type="spellEnd"/>
      <w:r w:rsidRPr="00822A18">
        <w:rPr>
          <w:rFonts w:ascii="Times New Roman" w:hAnsi="Times New Roman" w:cs="Times New Roman"/>
          <w:sz w:val="24"/>
          <w:szCs w:val="24"/>
        </w:rPr>
        <w:t>. – М., Просвещение, 1973.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r w:rsidRPr="00822A18">
        <w:rPr>
          <w:sz w:val="24"/>
          <w:szCs w:val="24"/>
        </w:rPr>
        <w:t>Воспитательный процесс: изучение эффективности. Методические рекомендации</w:t>
      </w:r>
      <w:proofErr w:type="gramStart"/>
      <w:r w:rsidRPr="00822A18">
        <w:rPr>
          <w:sz w:val="24"/>
          <w:szCs w:val="24"/>
        </w:rPr>
        <w:t xml:space="preserve"> / П</w:t>
      </w:r>
      <w:proofErr w:type="gramEnd"/>
      <w:r w:rsidRPr="00822A18">
        <w:rPr>
          <w:sz w:val="24"/>
          <w:szCs w:val="24"/>
        </w:rPr>
        <w:t>од ред. Е.Н. Степанова. – М.: ТЦ «Сфера», 2001. – 128с.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 xml:space="preserve">Воронова 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822A18">
          <w:t>2004 г</w:t>
        </w:r>
      </w:smartTag>
      <w:r w:rsidRPr="00822A18">
        <w:t>.-220 с.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822A18">
          <w:t>2004 г</w:t>
        </w:r>
      </w:smartTag>
      <w:r w:rsidRPr="00822A18">
        <w:t>.-333 с.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proofErr w:type="gramStart"/>
      <w:r w:rsidRPr="00822A18"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822A18">
          <w:t>2005 г</w:t>
        </w:r>
      </w:smartTag>
      <w:r w:rsidRPr="00822A18">
        <w:t>.г.</w:t>
      </w:r>
      <w:proofErr w:type="gramEnd"/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 xml:space="preserve">Корниенко Н.А. Эмоционально-нравственные основы личности: </w:t>
      </w:r>
      <w:proofErr w:type="spellStart"/>
      <w:r w:rsidRPr="00822A18">
        <w:t>Автореф</w:t>
      </w:r>
      <w:proofErr w:type="gramStart"/>
      <w:r w:rsidRPr="00822A18">
        <w:t>.д</w:t>
      </w:r>
      <w:proofErr w:type="gramEnd"/>
      <w:r w:rsidRPr="00822A18">
        <w:t>ис.на</w:t>
      </w:r>
      <w:proofErr w:type="spellEnd"/>
      <w:r w:rsidRPr="00822A18">
        <w:t xml:space="preserve"> </w:t>
      </w:r>
      <w:proofErr w:type="spellStart"/>
      <w:r w:rsidRPr="00822A18">
        <w:t>соиск.уч.ст.докт.психол.наук</w:t>
      </w:r>
      <w:proofErr w:type="spellEnd"/>
      <w:r w:rsidRPr="00822A18">
        <w:t xml:space="preserve"> / </w:t>
      </w:r>
      <w:proofErr w:type="spellStart"/>
      <w:r w:rsidRPr="00822A18">
        <w:t>Н.А.Корниенко</w:t>
      </w:r>
      <w:proofErr w:type="spellEnd"/>
      <w:r w:rsidRPr="00822A18">
        <w:t xml:space="preserve"> – Новосибирск, 1992. – 55 с.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 xml:space="preserve">Кристи Г.В. Основы актерского мастерства, Советская Россия, 1970г. 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822A18">
          <w:t>2003 г</w:t>
        </w:r>
      </w:smartTag>
      <w:r w:rsidRPr="00822A18">
        <w:t>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proofErr w:type="spellStart"/>
      <w:r w:rsidRPr="00822A18">
        <w:t>Немов</w:t>
      </w:r>
      <w:proofErr w:type="spellEnd"/>
      <w:r w:rsidRPr="00822A18">
        <w:t xml:space="preserve"> Р.С. Психология: </w:t>
      </w:r>
      <w:proofErr w:type="spellStart"/>
      <w:r w:rsidRPr="00822A18">
        <w:t>Учебн</w:t>
      </w:r>
      <w:proofErr w:type="gramStart"/>
      <w:r w:rsidRPr="00822A18">
        <w:t>.д</w:t>
      </w:r>
      <w:proofErr w:type="gramEnd"/>
      <w:r w:rsidRPr="00822A18">
        <w:t>ля</w:t>
      </w:r>
      <w:proofErr w:type="spellEnd"/>
      <w:r w:rsidRPr="00822A18">
        <w:t xml:space="preserve"> </w:t>
      </w:r>
      <w:proofErr w:type="spellStart"/>
      <w:r w:rsidRPr="00822A18">
        <w:t>студ.высш.пед.учеб.заведений</w:t>
      </w:r>
      <w:proofErr w:type="spellEnd"/>
      <w:r w:rsidRPr="00822A18">
        <w:t xml:space="preserve">: В 3 кн.- 4е изд. / Р.С. </w:t>
      </w:r>
      <w:proofErr w:type="spellStart"/>
      <w:r w:rsidRPr="00822A18">
        <w:t>Немов</w:t>
      </w:r>
      <w:proofErr w:type="spellEnd"/>
      <w:r w:rsidRPr="00822A18">
        <w:t xml:space="preserve"> – М.: </w:t>
      </w:r>
      <w:proofErr w:type="spellStart"/>
      <w:r w:rsidRPr="00822A18">
        <w:t>Гуманит</w:t>
      </w:r>
      <w:proofErr w:type="gramStart"/>
      <w:r w:rsidRPr="00822A18">
        <w:t>.и</w:t>
      </w:r>
      <w:proofErr w:type="gramEnd"/>
      <w:r w:rsidRPr="00822A18">
        <w:t>зд.центр</w:t>
      </w:r>
      <w:proofErr w:type="spellEnd"/>
      <w:r w:rsidRPr="00822A18">
        <w:t xml:space="preserve"> ВЛАДОС, 2002.-Кн.»: Психология образования.- 608 с.</w:t>
      </w:r>
    </w:p>
    <w:p w:rsidR="00822A18" w:rsidRPr="00822A18" w:rsidRDefault="00822A18" w:rsidP="00822A18">
      <w:pPr>
        <w:pStyle w:val="ab"/>
        <w:numPr>
          <w:ilvl w:val="0"/>
          <w:numId w:val="9"/>
        </w:numPr>
        <w:tabs>
          <w:tab w:val="left" w:pos="540"/>
        </w:tabs>
        <w:overflowPunct w:val="0"/>
        <w:autoSpaceDE w:val="0"/>
        <w:autoSpaceDN w:val="0"/>
        <w:adjustRightInd w:val="0"/>
        <w:ind w:left="0" w:hanging="357"/>
        <w:jc w:val="both"/>
        <w:textAlignment w:val="baseline"/>
      </w:pPr>
      <w:r w:rsidRPr="00822A18"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r w:rsidRPr="00822A18">
        <w:rPr>
          <w:sz w:val="24"/>
          <w:szCs w:val="24"/>
        </w:rPr>
        <w:t xml:space="preserve"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</w:t>
      </w:r>
      <w:proofErr w:type="spellStart"/>
      <w:r w:rsidRPr="00822A18">
        <w:rPr>
          <w:sz w:val="24"/>
          <w:szCs w:val="24"/>
        </w:rPr>
        <w:t>Гуткиной</w:t>
      </w:r>
      <w:proofErr w:type="spellEnd"/>
      <w:r w:rsidRPr="00822A18">
        <w:rPr>
          <w:sz w:val="24"/>
          <w:szCs w:val="24"/>
        </w:rPr>
        <w:t xml:space="preserve"> Л.Д., - М., 1996. - 79с.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r w:rsidRPr="00822A18">
        <w:rPr>
          <w:sz w:val="24"/>
          <w:szCs w:val="24"/>
        </w:rPr>
        <w:t xml:space="preserve">Панфилов А.Ю., </w:t>
      </w:r>
      <w:proofErr w:type="spellStart"/>
      <w:r w:rsidRPr="00822A18">
        <w:rPr>
          <w:sz w:val="24"/>
          <w:szCs w:val="24"/>
        </w:rPr>
        <w:t>Букатов</w:t>
      </w:r>
      <w:proofErr w:type="spellEnd"/>
      <w:r w:rsidRPr="00822A18">
        <w:rPr>
          <w:sz w:val="24"/>
          <w:szCs w:val="24"/>
        </w:rPr>
        <w:t xml:space="preserve"> В.М.. Программы. «Театр 1-11 классы». Министерство образования Российской Федерации, М.: «Просвещение», 1995г.</w:t>
      </w:r>
    </w:p>
    <w:p w:rsidR="00822A18" w:rsidRPr="00822A18" w:rsidRDefault="00822A18" w:rsidP="00822A18">
      <w:pPr>
        <w:widowControl w:val="0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 xml:space="preserve">Потанин Г.М., Косенко В.Г. Психолого-коррекционная работа с подростками: Учебное пособие. - Белгород: Изд-во Белгородского гос. </w:t>
      </w:r>
      <w:proofErr w:type="spellStart"/>
      <w:r w:rsidRPr="00822A1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822A18">
        <w:rPr>
          <w:rFonts w:ascii="Times New Roman" w:hAnsi="Times New Roman" w:cs="Times New Roman"/>
          <w:sz w:val="24"/>
          <w:szCs w:val="24"/>
        </w:rPr>
        <w:t>. университета, 1995. -222с.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r w:rsidRPr="00822A18">
        <w:rPr>
          <w:sz w:val="24"/>
          <w:szCs w:val="24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822A18">
          <w:rPr>
            <w:sz w:val="24"/>
            <w:szCs w:val="24"/>
          </w:rPr>
          <w:t>1975 г</w:t>
        </w:r>
      </w:smartTag>
      <w:r w:rsidRPr="00822A18">
        <w:rPr>
          <w:sz w:val="24"/>
          <w:szCs w:val="24"/>
        </w:rPr>
        <w:t>. – 175 с.</w:t>
      </w:r>
    </w:p>
    <w:p w:rsidR="00822A18" w:rsidRPr="00822A18" w:rsidRDefault="00822A18" w:rsidP="00822A18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r w:rsidRPr="00822A18">
        <w:rPr>
          <w:sz w:val="24"/>
          <w:szCs w:val="24"/>
        </w:rPr>
        <w:t>Театр, где играют дети: Учеб</w:t>
      </w:r>
      <w:proofErr w:type="gramStart"/>
      <w:r w:rsidRPr="00822A18">
        <w:rPr>
          <w:sz w:val="24"/>
          <w:szCs w:val="24"/>
        </w:rPr>
        <w:t>.-</w:t>
      </w:r>
      <w:proofErr w:type="spellStart"/>
      <w:proofErr w:type="gramEnd"/>
      <w:r w:rsidRPr="00822A18">
        <w:rPr>
          <w:sz w:val="24"/>
          <w:szCs w:val="24"/>
        </w:rPr>
        <w:t>метод.пособие</w:t>
      </w:r>
      <w:proofErr w:type="spellEnd"/>
      <w:r w:rsidRPr="00822A18">
        <w:rPr>
          <w:sz w:val="24"/>
          <w:szCs w:val="24"/>
        </w:rPr>
        <w:t xml:space="preserve"> для руководителей детских театральных коллективов/ Под ред. </w:t>
      </w:r>
      <w:proofErr w:type="spellStart"/>
      <w:r w:rsidRPr="00822A18">
        <w:rPr>
          <w:sz w:val="24"/>
          <w:szCs w:val="24"/>
        </w:rPr>
        <w:t>А.Б.Никитиной</w:t>
      </w:r>
      <w:proofErr w:type="spellEnd"/>
      <w:r w:rsidRPr="00822A18">
        <w:rPr>
          <w:sz w:val="24"/>
          <w:szCs w:val="24"/>
        </w:rPr>
        <w:t xml:space="preserve">.–М.: </w:t>
      </w:r>
      <w:proofErr w:type="spellStart"/>
      <w:r w:rsidRPr="00822A18">
        <w:rPr>
          <w:sz w:val="24"/>
          <w:szCs w:val="24"/>
        </w:rPr>
        <w:t>Гуманит.изд.центр</w:t>
      </w:r>
      <w:proofErr w:type="spellEnd"/>
      <w:r w:rsidRPr="00822A18">
        <w:rPr>
          <w:sz w:val="24"/>
          <w:szCs w:val="24"/>
        </w:rPr>
        <w:t xml:space="preserve"> ВЛАДОС, 2001. – 288 с.: ил..</w:t>
      </w:r>
    </w:p>
    <w:p w:rsidR="00822A18" w:rsidRPr="00822A18" w:rsidRDefault="00822A18" w:rsidP="00822A18">
      <w:pPr>
        <w:widowControl w:val="0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>У. Шекспир «Собрание сочинений»</w:t>
      </w:r>
    </w:p>
    <w:p w:rsidR="00822A18" w:rsidRPr="00822A18" w:rsidRDefault="00822A18" w:rsidP="00822A18">
      <w:pPr>
        <w:widowControl w:val="0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>Школьный театр. Классные шоу-программы»/ серия «Здравствуй школа» - Ростов н/</w:t>
      </w:r>
      <w:proofErr w:type="spellStart"/>
      <w:r w:rsidRPr="00822A1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22A18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822A18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Pr="00822A18">
        <w:rPr>
          <w:rFonts w:ascii="Times New Roman" w:hAnsi="Times New Roman" w:cs="Times New Roman"/>
          <w:sz w:val="24"/>
          <w:szCs w:val="24"/>
        </w:rPr>
        <w:t>, 2005. – 320 с.</w:t>
      </w:r>
    </w:p>
    <w:p w:rsidR="00822A18" w:rsidRPr="00822A18" w:rsidRDefault="00822A18" w:rsidP="00822A18">
      <w:pPr>
        <w:widowControl w:val="0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2A18">
        <w:rPr>
          <w:rFonts w:ascii="Times New Roman" w:hAnsi="Times New Roman" w:cs="Times New Roman"/>
          <w:sz w:val="24"/>
          <w:szCs w:val="24"/>
        </w:rPr>
        <w:t>«Школьные вечера и мероприятия» (сборник сценариев)- Волгоград. Учитель , 2004г</w:t>
      </w:r>
    </w:p>
    <w:p w:rsidR="00822A18" w:rsidRPr="00822A18" w:rsidRDefault="00822A18" w:rsidP="00822A18">
      <w:pPr>
        <w:widowControl w:val="0"/>
        <w:numPr>
          <w:ilvl w:val="0"/>
          <w:numId w:val="9"/>
        </w:numPr>
        <w:tabs>
          <w:tab w:val="left" w:pos="540"/>
        </w:tabs>
        <w:suppressAutoHyphens/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A18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822A18">
        <w:rPr>
          <w:rFonts w:ascii="Times New Roman" w:hAnsi="Times New Roman" w:cs="Times New Roman"/>
          <w:sz w:val="24"/>
          <w:szCs w:val="24"/>
        </w:rPr>
        <w:t xml:space="preserve"> Н.Е. Классное руководство: Формирование жизненного опыта у учащихся. </w:t>
      </w:r>
      <w:proofErr w:type="gramStart"/>
      <w:r w:rsidRPr="00822A1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822A18">
        <w:rPr>
          <w:rFonts w:ascii="Times New Roman" w:hAnsi="Times New Roman" w:cs="Times New Roman"/>
          <w:sz w:val="24"/>
          <w:szCs w:val="24"/>
        </w:rPr>
        <w:t>.: Педагогическое общество России, 2002. -160с.</w:t>
      </w:r>
    </w:p>
    <w:p w:rsidR="00822A18" w:rsidRDefault="00822A18" w:rsidP="00E621DC">
      <w:pPr>
        <w:pStyle w:val="210"/>
        <w:numPr>
          <w:ilvl w:val="0"/>
          <w:numId w:val="9"/>
        </w:numPr>
        <w:tabs>
          <w:tab w:val="left" w:pos="540"/>
          <w:tab w:val="left" w:pos="927"/>
        </w:tabs>
        <w:spacing w:line="240" w:lineRule="auto"/>
        <w:ind w:left="0" w:hanging="357"/>
        <w:rPr>
          <w:sz w:val="24"/>
          <w:szCs w:val="24"/>
        </w:rPr>
      </w:pPr>
      <w:r w:rsidRPr="00822A18">
        <w:rPr>
          <w:sz w:val="24"/>
          <w:szCs w:val="24"/>
        </w:rPr>
        <w:t xml:space="preserve">Чернышев А. С. Психологические основы диагностики и формирование личности коллектива школьников/ А.С. </w:t>
      </w:r>
      <w:proofErr w:type="spellStart"/>
      <w:r w:rsidRPr="00822A18">
        <w:rPr>
          <w:sz w:val="24"/>
          <w:szCs w:val="24"/>
        </w:rPr>
        <w:t>Чернышов</w:t>
      </w:r>
      <w:proofErr w:type="spellEnd"/>
      <w:r w:rsidRPr="00822A18">
        <w:rPr>
          <w:sz w:val="24"/>
          <w:szCs w:val="24"/>
        </w:rPr>
        <w:t xml:space="preserve"> – М., 1989.- 347с.</w:t>
      </w:r>
    </w:p>
    <w:p w:rsidR="00822A18" w:rsidRDefault="00822A18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sz w:val="24"/>
          <w:szCs w:val="24"/>
        </w:rPr>
      </w:pPr>
    </w:p>
    <w:p w:rsidR="00822A18" w:rsidRDefault="00822A18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sz w:val="24"/>
          <w:szCs w:val="24"/>
        </w:rPr>
      </w:pPr>
    </w:p>
    <w:p w:rsidR="00822A18" w:rsidRPr="008C2D50" w:rsidRDefault="00822A18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b/>
          <w:sz w:val="24"/>
          <w:szCs w:val="24"/>
        </w:rPr>
      </w:pPr>
      <w:r w:rsidRPr="008C2D50">
        <w:rPr>
          <w:b/>
          <w:sz w:val="24"/>
          <w:szCs w:val="24"/>
        </w:rPr>
        <w:t>Учебно-тематический план:</w:t>
      </w:r>
    </w:p>
    <w:p w:rsidR="00822A18" w:rsidRDefault="00822A18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72"/>
        <w:gridCol w:w="1063"/>
        <w:gridCol w:w="1064"/>
        <w:gridCol w:w="1189"/>
      </w:tblGrid>
      <w:tr w:rsidR="00822A18" w:rsidRPr="00D805B8" w:rsidTr="00B50CD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Наименование  тем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822A18" w:rsidRPr="00D805B8" w:rsidTr="00B50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22A18" w:rsidRPr="00D805B8" w:rsidTr="00B50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8C2D50" w:rsidRDefault="008C2D50" w:rsidP="008C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0">
              <w:rPr>
                <w:rFonts w:ascii="Times New Roman" w:hAnsi="Times New Roman" w:cs="Times New Roman"/>
                <w:sz w:val="24"/>
                <w:szCs w:val="24"/>
              </w:rPr>
              <w:t>О театральном искусстве.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18" w:rsidRPr="00D805B8" w:rsidTr="00B50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8C2D50" w:rsidRDefault="008C2D50" w:rsidP="008C2D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0">
              <w:rPr>
                <w:rFonts w:ascii="Times New Roman" w:hAnsi="Times New Roman" w:cs="Times New Roman"/>
                <w:sz w:val="24"/>
                <w:szCs w:val="24"/>
              </w:rPr>
              <w:t>Особенности театрального действия.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2A18" w:rsidRPr="00D805B8" w:rsidTr="00B50CD1">
        <w:trPr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8C2D50" w:rsidRDefault="008C2D50" w:rsidP="008C2D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D50">
              <w:rPr>
                <w:rFonts w:ascii="Times New Roman" w:hAnsi="Times New Roman" w:cs="Times New Roman"/>
                <w:sz w:val="24"/>
                <w:szCs w:val="24"/>
              </w:rPr>
              <w:t>Творческие индивидуальные и коллективные этюды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22A18" w:rsidRPr="00D805B8" w:rsidTr="00B50CD1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воплощением пьесы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2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2A18" w:rsidRPr="00D805B8" w:rsidTr="00B50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пьесы и обсуждение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A18" w:rsidRPr="00D805B8" w:rsidTr="00B50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A18" w:rsidRPr="00D805B8" w:rsidTr="00B50C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22A18" w:rsidP="008C2D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18" w:rsidRPr="00D805B8" w:rsidRDefault="008C2D50" w:rsidP="00B50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822A18" w:rsidRDefault="00822A18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C2D50" w:rsidRDefault="008C2D50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sz w:val="24"/>
          <w:szCs w:val="24"/>
        </w:rPr>
      </w:pPr>
    </w:p>
    <w:p w:rsidR="008C2D50" w:rsidRPr="00C334C3" w:rsidRDefault="008C2D50" w:rsidP="00C33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</w:t>
      </w:r>
      <w:r w:rsidR="00C334C3">
        <w:rPr>
          <w:rFonts w:ascii="Times New Roman" w:hAnsi="Times New Roman" w:cs="Times New Roman"/>
          <w:b/>
          <w:sz w:val="24"/>
          <w:szCs w:val="24"/>
        </w:rPr>
        <w:t>рование</w:t>
      </w:r>
    </w:p>
    <w:tbl>
      <w:tblPr>
        <w:tblW w:w="5068" w:type="pct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462"/>
        <w:gridCol w:w="3126"/>
        <w:gridCol w:w="1048"/>
      </w:tblGrid>
      <w:tr w:rsidR="00C334C3" w:rsidRPr="00B03CB0" w:rsidTr="00356A18">
        <w:trPr>
          <w:trHeight w:val="145"/>
        </w:trPr>
        <w:tc>
          <w:tcPr>
            <w:tcW w:w="376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334C3" w:rsidRPr="00B03CB0" w:rsidTr="00356A18">
        <w:trPr>
          <w:trHeight w:val="145"/>
        </w:trPr>
        <w:tc>
          <w:tcPr>
            <w:tcW w:w="376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Вводное занятие. Т/б.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прошлогодних постановок.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Видеофильмы, фотографии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 1 час.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О театральном искусстве.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Театр-искусство </w:t>
            </w:r>
            <w:proofErr w:type="gramStart"/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proofErr w:type="gramEnd"/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Спектакль-результат творческого труда многих людей различных профессий.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Уважение к их труду, культура поведения на сцене.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Книги о театрах.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Театр Древней Греции.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Общественное назначение театра.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Рождение театра в России.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Что такое школьный театр?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Сцены-миниатюры.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Особенности театрального действия. Актёрское чтение текста.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Актёрское чтение текста скороговорки.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Актёрское чтение текста басни.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Актёрское чтение поэтического текста.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Актёрское чтение прозаического текста.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Этюды-экспромты «Цветы и природные явления».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Этюды-экспромты «Животные и птицы».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23-24.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Этюды-экспромты «Бытовые приборы».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25-28.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Групповые этюды без слов.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29-32.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Групповые этюды на сюжеты известных литературных произведений.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Творческие индивидуальные и коллективные этюды.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35-36.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Знакомство с пьесой (чтение, анализ).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Разбор пьесы. Распределение ролей. Чтение по ролям.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39-48.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воплощением.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Текст пьесы. 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 часов.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49-54.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в действии отдельных событий и эпизодов.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декораций, костюмов, реквизита.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6 часов.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55-58.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пьесы целиком  с включением готового оформления.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декораций, костюмов, реквизита.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зрителям. / Видеосъёмка спектакля. 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61-62.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Просмотр спектакля. Обсуждение. Подведение итогов.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63-66.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Групповые этюды без слов.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67-70.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Групповые этюды на сюжеты известных литературных произведений.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71-72.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Творческие индивидуальные и коллективные этюды.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73-74.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Знакомство с пьесой (чтение, анализ).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75-76.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Разбор пьесы. Распределение ролей. Чтение по ролям.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77-86.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воплощением.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Текст пьесы. 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 часов.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87-92.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в действии отдельных событий и эпизодов.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декораций, костюмов, реквизита.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6 часов.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93-96.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пьесы целиком  с включением готового оформления.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декораций, костюмов, реквизита.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97-98.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Показ спектакля зрителям.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99-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Просмотр спектакля. Обсуждение. Подведение итогов.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101-102.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Знакомство с пьесой (чтение, анализ).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103-104.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Разбор пьесы. Распределение ролей. Чтение по ролям.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105-114.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сценическим воплощением.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Текст пьесы. 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10 часов.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115-118.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в действии отдельных событий и эпизодов.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Текст пьесы.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декораций, костюмов, реквизита.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119-</w:t>
            </w: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Проигрывание пьесы целиком  с включением </w:t>
            </w: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готового оформления. 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пьесы.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изготовления декораций, костюмов, реквизита.</w:t>
            </w: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часов.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125-126.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Показ спектакля зрителям.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127-</w:t>
            </w:r>
          </w:p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Просмотр спектакля. Обсуждение. Подведение итогов.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  <w:tr w:rsidR="00C334C3" w:rsidRPr="00B03CB0" w:rsidTr="00356A18">
        <w:trPr>
          <w:trHeight w:val="145"/>
        </w:trPr>
        <w:tc>
          <w:tcPr>
            <w:tcW w:w="0" w:type="auto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129-130.</w:t>
            </w:r>
          </w:p>
        </w:tc>
        <w:tc>
          <w:tcPr>
            <w:tcW w:w="2621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Творческие индивидуальные и коллективные этюды.</w:t>
            </w:r>
          </w:p>
        </w:tc>
        <w:tc>
          <w:tcPr>
            <w:tcW w:w="1500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C334C3" w:rsidRPr="00C334C3" w:rsidRDefault="00C334C3" w:rsidP="00C33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4C3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</w:tr>
    </w:tbl>
    <w:p w:rsidR="008C2D50" w:rsidRPr="00822A18" w:rsidRDefault="008C2D50" w:rsidP="00822A18">
      <w:pPr>
        <w:pStyle w:val="210"/>
        <w:tabs>
          <w:tab w:val="left" w:pos="540"/>
          <w:tab w:val="left" w:pos="927"/>
        </w:tabs>
        <w:spacing w:line="240" w:lineRule="auto"/>
        <w:ind w:firstLine="0"/>
        <w:rPr>
          <w:sz w:val="24"/>
          <w:szCs w:val="24"/>
        </w:rPr>
      </w:pPr>
    </w:p>
    <w:sectPr w:rsidR="008C2D50" w:rsidRPr="00822A18" w:rsidSect="00356A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6C3"/>
    <w:multiLevelType w:val="hybridMultilevel"/>
    <w:tmpl w:val="3AE4C24C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131CF"/>
    <w:multiLevelType w:val="hybridMultilevel"/>
    <w:tmpl w:val="26DC489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CBB2B99"/>
    <w:multiLevelType w:val="hybridMultilevel"/>
    <w:tmpl w:val="703E7764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65294"/>
    <w:multiLevelType w:val="hybridMultilevel"/>
    <w:tmpl w:val="7E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81EA4"/>
    <w:multiLevelType w:val="hybridMultilevel"/>
    <w:tmpl w:val="4E50BD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6323F0D"/>
    <w:multiLevelType w:val="hybridMultilevel"/>
    <w:tmpl w:val="60A2BF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22849D82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4C8F524C"/>
    <w:multiLevelType w:val="hybridMultilevel"/>
    <w:tmpl w:val="0652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55A90"/>
    <w:multiLevelType w:val="hybridMultilevel"/>
    <w:tmpl w:val="3CC6F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07CA8"/>
    <w:multiLevelType w:val="hybridMultilevel"/>
    <w:tmpl w:val="0F2C48D4"/>
    <w:lvl w:ilvl="0" w:tplc="50926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1DC"/>
    <w:rsid w:val="0016747F"/>
    <w:rsid w:val="002B1264"/>
    <w:rsid w:val="00356A18"/>
    <w:rsid w:val="00822A18"/>
    <w:rsid w:val="008C2D50"/>
    <w:rsid w:val="008C4127"/>
    <w:rsid w:val="00971C0E"/>
    <w:rsid w:val="00B46B3D"/>
    <w:rsid w:val="00C1718B"/>
    <w:rsid w:val="00C334C3"/>
    <w:rsid w:val="00C33CBB"/>
    <w:rsid w:val="00E621DC"/>
    <w:rsid w:val="00E91D51"/>
    <w:rsid w:val="00EF4A94"/>
    <w:rsid w:val="00F0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1DC"/>
    <w:pPr>
      <w:spacing w:after="0" w:line="240" w:lineRule="auto"/>
    </w:pPr>
  </w:style>
  <w:style w:type="table" w:styleId="a4">
    <w:name w:val="Table Grid"/>
    <w:basedOn w:val="a1"/>
    <w:uiPriority w:val="59"/>
    <w:rsid w:val="00E62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E621D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621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621DC"/>
    <w:pPr>
      <w:widowControl w:val="0"/>
      <w:autoSpaceDE w:val="0"/>
      <w:autoSpaceDN w:val="0"/>
      <w:adjustRightInd w:val="0"/>
      <w:spacing w:after="0" w:line="278" w:lineRule="exact"/>
      <w:ind w:hanging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E62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E621DC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ody Text"/>
    <w:basedOn w:val="a"/>
    <w:link w:val="a6"/>
    <w:rsid w:val="00E621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621DC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E621DC"/>
    <w:rPr>
      <w:rFonts w:ascii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qFormat/>
    <w:rsid w:val="00E621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E621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16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6747F"/>
    <w:rPr>
      <w:b/>
      <w:bCs/>
    </w:rPr>
  </w:style>
  <w:style w:type="paragraph" w:styleId="ab">
    <w:name w:val="footer"/>
    <w:basedOn w:val="a"/>
    <w:link w:val="ac"/>
    <w:rsid w:val="00822A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82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22A1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Андрей</cp:lastModifiedBy>
  <cp:revision>6</cp:revision>
  <dcterms:created xsi:type="dcterms:W3CDTF">2021-02-09T02:04:00Z</dcterms:created>
  <dcterms:modified xsi:type="dcterms:W3CDTF">2021-03-16T06:04:00Z</dcterms:modified>
</cp:coreProperties>
</file>